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199" w:rsidRDefault="001C1199" w:rsidP="001C1199">
      <w:pPr>
        <w:tabs>
          <w:tab w:val="left" w:pos="6753"/>
        </w:tabs>
      </w:pPr>
      <w:bookmarkStart w:id="0" w:name="_GoBack"/>
      <w:bookmarkEnd w:id="0"/>
      <w:r>
        <w:tab/>
      </w:r>
    </w:p>
    <w:p w:rsidR="001C1199" w:rsidRPr="00116D32" w:rsidRDefault="001C1199" w:rsidP="001C1199">
      <w:r>
        <w:rPr>
          <w:noProof/>
        </w:rPr>
        <mc:AlternateContent>
          <mc:Choice Requires="wps">
            <w:drawing>
              <wp:anchor distT="0" distB="0" distL="114300" distR="114300" simplePos="0" relativeHeight="251667456" behindDoc="1" locked="0" layoutInCell="1" allowOverlap="1" wp14:anchorId="32227E9C" wp14:editId="705FED1A">
                <wp:simplePos x="0" y="0"/>
                <wp:positionH relativeFrom="column">
                  <wp:posOffset>-349885</wp:posOffset>
                </wp:positionH>
                <wp:positionV relativeFrom="paragraph">
                  <wp:posOffset>-255270</wp:posOffset>
                </wp:positionV>
                <wp:extent cx="505460" cy="497840"/>
                <wp:effectExtent l="19050" t="19050" r="27940" b="16510"/>
                <wp:wrapNone/>
                <wp:docPr id="85" name="Rechthoek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4978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64509" id="Rechthoek 85" o:spid="_x0000_s1026" style="position:absolute;margin-left:-27.55pt;margin-top:-20.1pt;width:39.8pt;height:3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" fillcolor="#b2b2b2" strokecolor="#333" strokeweight="3pt"/>
            </w:pict>
          </mc:Fallback>
        </mc:AlternateContent>
      </w:r>
      <w:r>
        <w:rPr>
          <w:b/>
          <w:sz w:val="28"/>
          <w:szCs w:val="28"/>
        </w:rPr>
        <w:t xml:space="preserve">     </w:t>
      </w:r>
      <w:r>
        <w:t xml:space="preserve">  </w:t>
      </w:r>
      <w:r>
        <w:rPr>
          <w:b/>
          <w:sz w:val="28"/>
          <w:szCs w:val="28"/>
        </w:rPr>
        <w:t>Tussenassen</w:t>
      </w:r>
    </w:p>
    <w:p w:rsidR="001C1199" w:rsidRDefault="001C1199" w:rsidP="001C1199">
      <w:pPr>
        <w:rPr>
          <w:b/>
          <w:sz w:val="28"/>
          <w:szCs w:val="28"/>
        </w:rPr>
      </w:pPr>
    </w:p>
    <w:p w:rsidR="001C1199" w:rsidRDefault="001C1199" w:rsidP="001C1199">
      <w:pPr>
        <w:pStyle w:val="Kop1"/>
        <w:tabs>
          <w:tab w:val="left" w:pos="1418"/>
        </w:tabs>
        <w:rPr>
          <w:lang w:val="nl-NL"/>
        </w:rPr>
      </w:pPr>
    </w:p>
    <w:p w:rsidR="001C1199" w:rsidRDefault="001C1199" w:rsidP="001C1199"/>
    <w:p w:rsidR="001C1199" w:rsidRDefault="001C1199" w:rsidP="001C1199"/>
    <w:p w:rsidR="001C1199" w:rsidRDefault="001C1199" w:rsidP="001C1199"/>
    <w:p w:rsidR="001C1199" w:rsidRDefault="001C1199" w:rsidP="001C1199"/>
    <w:p w:rsidR="001C1199" w:rsidRPr="00736713" w:rsidRDefault="001C1199" w:rsidP="001C1199">
      <w:pPr>
        <w:rPr>
          <w:b/>
        </w:rPr>
      </w:pPr>
      <w:r w:rsidRPr="00736713">
        <w:rPr>
          <w:b/>
        </w:rPr>
        <w:t>resultaat</w:t>
      </w:r>
    </w:p>
    <w:p w:rsidR="001C1199" w:rsidRDefault="001C1199" w:rsidP="001C1199">
      <w:r>
        <w:t xml:space="preserve">Je maakt de opdracht bij “doen”. </w:t>
      </w:r>
    </w:p>
    <w:p w:rsidR="001C1199" w:rsidRDefault="001C1199" w:rsidP="001C1199">
      <w:pPr>
        <w:pStyle w:val="Kop2"/>
        <w:rPr>
          <w:lang w:val="nl-NL"/>
        </w:rPr>
      </w:pPr>
    </w:p>
    <w:p w:rsidR="001C1199" w:rsidRPr="001221E1" w:rsidRDefault="001C1199" w:rsidP="001C1199">
      <w:pPr>
        <w:pStyle w:val="Kop2"/>
        <w:rPr>
          <w:lang w:val="nl-NL"/>
        </w:rPr>
      </w:pPr>
      <w:r>
        <w:rPr>
          <w:lang w:val="nl-NL"/>
        </w:rPr>
        <w:t>werktijd</w:t>
      </w:r>
    </w:p>
    <w:p w:rsidR="001C1199" w:rsidRDefault="001C1199" w:rsidP="001C1199">
      <w:r>
        <w:t>6 uur</w:t>
      </w:r>
    </w:p>
    <w:p w:rsidR="001C1199" w:rsidRDefault="001C1199" w:rsidP="001C1199"/>
    <w:p w:rsidR="001C1199" w:rsidRDefault="001C1199" w:rsidP="001C1199">
      <w:pPr>
        <w:pStyle w:val="Kop2"/>
        <w:rPr>
          <w:lang w:val="nl-NL"/>
        </w:rPr>
      </w:pPr>
      <w:r>
        <w:rPr>
          <w:lang w:val="nl-NL"/>
        </w:rPr>
        <w:t>aanzet</w:t>
      </w:r>
    </w:p>
    <w:p w:rsidR="001C1199" w:rsidRDefault="001C1199" w:rsidP="001C1199">
      <w:r>
        <w:t xml:space="preserve">Om een werktuig aan te kunnen drijven maken we in de landbouw vaak gebruik van de aftaktussenassen. De </w:t>
      </w:r>
      <w:proofErr w:type="spellStart"/>
      <w:r>
        <w:t>aftakas</w:t>
      </w:r>
      <w:proofErr w:type="spellEnd"/>
      <w:r>
        <w:t xml:space="preserve"> wordt met behulp van een </w:t>
      </w:r>
      <w:proofErr w:type="spellStart"/>
      <w:r>
        <w:t>tussenas</w:t>
      </w:r>
      <w:proofErr w:type="spellEnd"/>
      <w:r>
        <w:t xml:space="preserve"> gekoppeld aan het werktuig. De </w:t>
      </w:r>
      <w:proofErr w:type="spellStart"/>
      <w:r>
        <w:t>tussenas</w:t>
      </w:r>
      <w:proofErr w:type="spellEnd"/>
      <w:r>
        <w:t xml:space="preserve"> is er in diverse uitvoeringen. Je dient de verschillen te kennen, zodat je weet bij welk werktuig je welke </w:t>
      </w:r>
      <w:proofErr w:type="spellStart"/>
      <w:r>
        <w:t>tussenas</w:t>
      </w:r>
      <w:proofErr w:type="spellEnd"/>
      <w:r>
        <w:t xml:space="preserve"> dient te gebruiken. Ook kan de </w:t>
      </w:r>
      <w:proofErr w:type="spellStart"/>
      <w:r>
        <w:t>aftakas</w:t>
      </w:r>
      <w:proofErr w:type="spellEnd"/>
      <w:r>
        <w:t xml:space="preserve"> op verschillende toerentallen geschakeld worden. Je moet dan ook weten wanneer je welk toerental moet schakelen en welk motortoerental dan nodig is. Soms kun je handelingen automatiseren. Om de trekker optimaal te benutten moet je deze in kunnen voeren.</w:t>
      </w:r>
    </w:p>
    <w:p w:rsidR="001C1199" w:rsidRDefault="001C1199" w:rsidP="001C1199"/>
    <w:p w:rsidR="001C1199" w:rsidRDefault="001C1199" w:rsidP="001C1199">
      <w:pPr>
        <w:pStyle w:val="Kop2"/>
        <w:rPr>
          <w:lang w:val="nl-NL"/>
        </w:rPr>
      </w:pPr>
      <w:r>
        <w:rPr>
          <w:lang w:val="nl-NL"/>
        </w:rPr>
        <w:t>doen</w:t>
      </w:r>
    </w:p>
    <w:p w:rsidR="001C1199" w:rsidRDefault="001C1199" w:rsidP="001C1199">
      <w:pPr>
        <w:numPr>
          <w:ilvl w:val="0"/>
          <w:numId w:val="1"/>
        </w:numPr>
        <w:tabs>
          <w:tab w:val="clear" w:pos="720"/>
        </w:tabs>
        <w:ind w:left="284" w:hanging="284"/>
      </w:pPr>
      <w:r>
        <w:t>Maak de deeltaak tussenassen beschreven op de volgende pagina.</w:t>
      </w:r>
    </w:p>
    <w:p w:rsidR="001C1199" w:rsidRDefault="001C1199" w:rsidP="001C1199">
      <w:pPr>
        <w:ind w:left="284"/>
      </w:pPr>
    </w:p>
    <w:p w:rsidR="001C1199" w:rsidRDefault="001C1199" w:rsidP="001C1199"/>
    <w:p w:rsidR="001C1199" w:rsidRDefault="001C1199" w:rsidP="001C1199"/>
    <w:p w:rsidR="001C1199" w:rsidRDefault="001C1199" w:rsidP="001C1199"/>
    <w:p w:rsidR="001C1199" w:rsidRDefault="001C1199" w:rsidP="001C1199"/>
    <w:p w:rsidR="001C1199" w:rsidRDefault="001C1199" w:rsidP="001C1199"/>
    <w:p w:rsidR="001C1199" w:rsidRDefault="001C1199" w:rsidP="001C1199"/>
    <w:p w:rsidR="001C1199" w:rsidRDefault="001C1199" w:rsidP="001C1199"/>
    <w:p w:rsidR="001C1199" w:rsidRDefault="001C1199" w:rsidP="001C1199"/>
    <w:p w:rsidR="001C1199" w:rsidRDefault="001C1199" w:rsidP="001C1199">
      <w:pPr>
        <w:pStyle w:val="Plattetekst2"/>
      </w:pPr>
    </w:p>
    <w:p w:rsidR="001C1199" w:rsidRDefault="001C1199" w:rsidP="001C1199"/>
    <w:p w:rsidR="001C1199" w:rsidRDefault="001C1199" w:rsidP="001C1199"/>
    <w:p w:rsidR="001C1199" w:rsidRDefault="001C1199" w:rsidP="001C1199"/>
    <w:p w:rsidR="001C1199" w:rsidRDefault="001C1199" w:rsidP="001C1199"/>
    <w:p w:rsidR="001C1199" w:rsidRDefault="001C1199" w:rsidP="001C1199"/>
    <w:p w:rsidR="001C1199" w:rsidRDefault="001C1199" w:rsidP="001C1199"/>
    <w:p w:rsidR="001C1199" w:rsidRPr="006B678E" w:rsidRDefault="001C1199" w:rsidP="001C1199">
      <w:pPr>
        <w:pStyle w:val="Kop1"/>
        <w:rPr>
          <w:rFonts w:cs="Arial"/>
          <w:lang w:val="nl-NL"/>
        </w:rPr>
      </w:pPr>
      <w:r>
        <w:rPr>
          <w:rFonts w:cs="Arial"/>
          <w:lang w:val="nl-NL"/>
        </w:rPr>
        <w:br w:type="page"/>
      </w:r>
      <w:r w:rsidRPr="006B678E">
        <w:rPr>
          <w:rFonts w:cs="Arial"/>
          <w:lang w:val="nl-NL"/>
        </w:rPr>
        <w:lastRenderedPageBreak/>
        <w:t>TUSSENASSEN</w:t>
      </w:r>
    </w:p>
    <w:p w:rsidR="001C1199" w:rsidRDefault="001C1199" w:rsidP="001C1199">
      <w:pPr>
        <w:rPr>
          <w:b/>
          <w:bCs/>
          <w:sz w:val="28"/>
        </w:rPr>
      </w:pPr>
    </w:p>
    <w:p w:rsidR="001C1199" w:rsidRDefault="001C1199" w:rsidP="001C1199">
      <w:pPr>
        <w:rPr>
          <w:rFonts w:cs="Arial"/>
          <w:b/>
          <w:bCs/>
          <w:sz w:val="28"/>
        </w:rPr>
      </w:pPr>
      <w:r>
        <w:rPr>
          <w:rFonts w:cs="Arial"/>
          <w:b/>
          <w:bCs/>
          <w:sz w:val="28"/>
        </w:rPr>
        <w:t>Doel van de opdracht:</w:t>
      </w:r>
    </w:p>
    <w:p w:rsidR="001C1199" w:rsidRDefault="001C1199" w:rsidP="001C1199">
      <w:pPr>
        <w:rPr>
          <w:rFonts w:cs="Arial"/>
          <w:b/>
          <w:bCs/>
        </w:rPr>
      </w:pPr>
    </w:p>
    <w:p w:rsidR="001C1199" w:rsidRDefault="001C1199" w:rsidP="001C1199">
      <w:pPr>
        <w:rPr>
          <w:rFonts w:cs="Arial"/>
        </w:rPr>
      </w:pPr>
      <w:r>
        <w:rPr>
          <w:rFonts w:cs="Arial"/>
        </w:rPr>
        <w:t xml:space="preserve">Je weet welke </w:t>
      </w:r>
      <w:proofErr w:type="spellStart"/>
      <w:r>
        <w:rPr>
          <w:rFonts w:cs="Arial"/>
        </w:rPr>
        <w:t>tussenas</w:t>
      </w:r>
      <w:proofErr w:type="spellEnd"/>
      <w:r>
        <w:rPr>
          <w:rFonts w:cs="Arial"/>
        </w:rPr>
        <w:t xml:space="preserve"> te gebruiken bij een werktuig en kunt deze onderhouden.</w:t>
      </w:r>
    </w:p>
    <w:p w:rsidR="001C1199" w:rsidRDefault="001C1199" w:rsidP="001C1199">
      <w:pPr>
        <w:rPr>
          <w:rFonts w:cs="Arial"/>
        </w:rPr>
      </w:pPr>
    </w:p>
    <w:p w:rsidR="001C1199" w:rsidRDefault="001C1199" w:rsidP="001C1199">
      <w:pPr>
        <w:rPr>
          <w:rFonts w:cs="Arial"/>
          <w:b/>
          <w:bCs/>
          <w:sz w:val="28"/>
        </w:rPr>
      </w:pPr>
      <w:r>
        <w:rPr>
          <w:rFonts w:cs="Arial"/>
          <w:b/>
          <w:bCs/>
          <w:sz w:val="28"/>
        </w:rPr>
        <w:t>Benodigdheden:</w:t>
      </w:r>
    </w:p>
    <w:p w:rsidR="001C1199" w:rsidRDefault="001C1199" w:rsidP="001C1199">
      <w:pPr>
        <w:rPr>
          <w:rFonts w:cs="Arial"/>
        </w:rPr>
      </w:pPr>
    </w:p>
    <w:p w:rsidR="001C1199" w:rsidRDefault="001C1199" w:rsidP="001C1199">
      <w:pPr>
        <w:rPr>
          <w:rFonts w:cs="Arial"/>
        </w:rPr>
      </w:pPr>
      <w:r>
        <w:rPr>
          <w:rFonts w:cs="Arial"/>
        </w:rPr>
        <w:t>-</w:t>
      </w:r>
      <w:proofErr w:type="spellStart"/>
      <w:r>
        <w:rPr>
          <w:rFonts w:cs="Arial"/>
        </w:rPr>
        <w:t>Tussenasmodellen</w:t>
      </w:r>
      <w:proofErr w:type="spellEnd"/>
    </w:p>
    <w:p w:rsidR="001C1199" w:rsidRDefault="001C1199" w:rsidP="001C1199">
      <w:pPr>
        <w:rPr>
          <w:rFonts w:cs="Arial"/>
        </w:rPr>
      </w:pPr>
      <w:r>
        <w:rPr>
          <w:rFonts w:cs="Arial"/>
        </w:rPr>
        <w:t>-</w:t>
      </w:r>
      <w:proofErr w:type="spellStart"/>
      <w:r>
        <w:rPr>
          <w:rFonts w:cs="Arial"/>
        </w:rPr>
        <w:t>Vrijlopkoppeling</w:t>
      </w:r>
      <w:proofErr w:type="spellEnd"/>
    </w:p>
    <w:p w:rsidR="001C1199" w:rsidRDefault="001C1199" w:rsidP="001C1199">
      <w:pPr>
        <w:rPr>
          <w:rFonts w:cs="Arial"/>
        </w:rPr>
      </w:pPr>
      <w:r>
        <w:rPr>
          <w:rFonts w:cs="Arial"/>
        </w:rPr>
        <w:t>-Slipkoppeling</w:t>
      </w:r>
    </w:p>
    <w:p w:rsidR="001C1199" w:rsidRDefault="001C1199" w:rsidP="001C1199">
      <w:pPr>
        <w:rPr>
          <w:rFonts w:cs="Arial"/>
        </w:rPr>
      </w:pPr>
      <w:r>
        <w:rPr>
          <w:rFonts w:cs="Arial"/>
        </w:rPr>
        <w:t>-Groothoekkruiskoppeling</w:t>
      </w:r>
    </w:p>
    <w:p w:rsidR="001C1199" w:rsidRDefault="001C1199" w:rsidP="001C1199">
      <w:pPr>
        <w:rPr>
          <w:rFonts w:cs="Arial"/>
        </w:rPr>
      </w:pPr>
    </w:p>
    <w:p w:rsidR="001C1199" w:rsidRDefault="001C1199" w:rsidP="001C1199">
      <w:pPr>
        <w:rPr>
          <w:rFonts w:cs="Arial"/>
          <w:b/>
          <w:bCs/>
          <w:sz w:val="32"/>
        </w:rPr>
      </w:pPr>
      <w:r>
        <w:rPr>
          <w:rFonts w:cs="Arial"/>
          <w:b/>
          <w:bCs/>
          <w:sz w:val="32"/>
        </w:rPr>
        <w:t>Voor en naloop.</w:t>
      </w:r>
    </w:p>
    <w:p w:rsidR="001C1199" w:rsidRDefault="001C1199" w:rsidP="001C1199">
      <w:pPr>
        <w:rPr>
          <w:rFonts w:cs="Arial"/>
        </w:rPr>
      </w:pPr>
      <w:r>
        <w:rPr>
          <w:rFonts w:cs="Arial"/>
        </w:rPr>
        <w:t>Indien een enkele kruiskoppeling onder een hoek werkt zal de aangedreven as elke halve omwenteling of sneller (voorlopen) of langzamer (nalopen) draaien dan de drijvende as.</w:t>
      </w:r>
    </w:p>
    <w:p w:rsidR="001C1199" w:rsidRDefault="001C1199" w:rsidP="001C1199">
      <w:pPr>
        <w:rPr>
          <w:rFonts w:cs="Arial"/>
        </w:rPr>
      </w:pPr>
      <w:r>
        <w:rPr>
          <w:rFonts w:cs="Arial"/>
        </w:rPr>
        <w:t>Test dit uit aan de hand van de modellen</w:t>
      </w:r>
    </w:p>
    <w:p w:rsidR="001C1199" w:rsidRDefault="001C1199" w:rsidP="001C1199">
      <w:pPr>
        <w:rPr>
          <w:rFonts w:cs="Arial"/>
          <w:b/>
          <w:bCs/>
        </w:rPr>
      </w:pPr>
    </w:p>
    <w:p w:rsidR="001C1199" w:rsidRDefault="001C1199" w:rsidP="001C1199">
      <w:pPr>
        <w:rPr>
          <w:rFonts w:cs="Arial"/>
          <w:b/>
          <w:bCs/>
        </w:rPr>
      </w:pPr>
      <w:r>
        <w:rPr>
          <w:rFonts w:cs="Arial"/>
          <w:b/>
          <w:bCs/>
        </w:rPr>
        <w:t>Opdracht:</w:t>
      </w:r>
    </w:p>
    <w:p w:rsidR="001C1199" w:rsidRDefault="001C1199" w:rsidP="001C1199">
      <w:pPr>
        <w:rPr>
          <w:rFonts w:cs="Arial"/>
        </w:rPr>
      </w:pPr>
      <w:r>
        <w:rPr>
          <w:rFonts w:cs="Arial"/>
        </w:rPr>
        <w:t>Verdraai de enkele kruiskoppeling onder 30 graden.</w:t>
      </w:r>
    </w:p>
    <w:p w:rsidR="001C1199" w:rsidRDefault="001C1199" w:rsidP="001C1199">
      <w:pPr>
        <w:rPr>
          <w:rFonts w:cs="Arial"/>
        </w:rPr>
      </w:pPr>
      <w:r>
        <w:rPr>
          <w:rFonts w:cs="Arial"/>
        </w:rPr>
        <w:t>Start nu met de gradenverdeling van de  linkerhelft op 0</w:t>
      </w:r>
      <w:r>
        <w:rPr>
          <w:rFonts w:cs="Arial"/>
        </w:rPr>
        <w:sym w:font="Symbol" w:char="F0B0"/>
      </w:r>
      <w:r>
        <w:rPr>
          <w:rFonts w:cs="Arial"/>
        </w:rPr>
        <w:t xml:space="preserve"> (drijvend).</w:t>
      </w:r>
    </w:p>
    <w:p w:rsidR="001C1199" w:rsidRDefault="001C1199" w:rsidP="001C1199">
      <w:pPr>
        <w:rPr>
          <w:rFonts w:cs="Arial"/>
        </w:rPr>
      </w:pPr>
      <w:r>
        <w:rPr>
          <w:rFonts w:cs="Arial"/>
        </w:rPr>
        <w:t>Lees nu de rechterhelft af (gedreven).</w:t>
      </w:r>
    </w:p>
    <w:p w:rsidR="001C1199" w:rsidRDefault="001C1199" w:rsidP="006F52E1">
      <w:pPr>
        <w:rPr>
          <w:rFonts w:cs="Arial"/>
        </w:rPr>
      </w:pPr>
      <w:r>
        <w:rPr>
          <w:rFonts w:cs="Arial"/>
        </w:rPr>
        <w:t>Verdraai nu het drijvend deel iedere keer 15 ° en lees dan het gedreven af</w:t>
      </w:r>
      <w:r>
        <w:t>.</w:t>
      </w:r>
      <w:r w:rsidR="006F52E1">
        <w:t xml:space="preserve"> </w:t>
      </w:r>
      <w:r>
        <w:rPr>
          <w:rFonts w:cs="Arial"/>
        </w:rPr>
        <w:t>Noteer dit in de tabel onder de foto.</w:t>
      </w:r>
    </w:p>
    <w:p w:rsidR="006F52E1" w:rsidRDefault="006F52E1">
      <w:pPr>
        <w:spacing w:after="160" w:line="259" w:lineRule="auto"/>
        <w:rPr>
          <w:b/>
        </w:rPr>
      </w:pPr>
      <w:r>
        <w:br w:type="page"/>
      </w:r>
    </w:p>
    <w:p w:rsidR="001C1199" w:rsidRPr="006F52E1" w:rsidRDefault="001C1199" w:rsidP="001C1199">
      <w:pPr>
        <w:pStyle w:val="Kop2"/>
        <w:rPr>
          <w:lang w:val="nl-NL"/>
        </w:rPr>
      </w:pPr>
      <w:r w:rsidRPr="006F52E1">
        <w:rPr>
          <w:lang w:val="nl-NL"/>
        </w:rPr>
        <w:lastRenderedPageBreak/>
        <w:t>Enkele kruiskoppeling</w:t>
      </w:r>
    </w:p>
    <w:p w:rsidR="001C1199" w:rsidRDefault="006F52E1" w:rsidP="006F52E1">
      <w:pPr>
        <w:jc w:val="right"/>
        <w:rPr>
          <w:rFonts w:cs="Arial"/>
          <w:b/>
          <w:bCs/>
          <w:sz w:val="28"/>
        </w:rPr>
      </w:pPr>
      <w:r>
        <w:object w:dxaOrig="9599" w:dyaOrig="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225pt" o:ole="">
            <v:imagedata r:id="rId5" o:title=""/>
          </v:shape>
          <o:OLEObject Type="Embed" ProgID="MSPhotoEd.3" ShapeID="_x0000_i1025" DrawAspect="Content" ObjectID="_1598170917" r:id="rId6"/>
        </w:object>
      </w:r>
    </w:p>
    <w:p w:rsidR="001C1199" w:rsidRDefault="001C1199" w:rsidP="001C1199">
      <w:pPr>
        <w:rPr>
          <w:rFonts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0"/>
        <w:gridCol w:w="541"/>
        <w:gridCol w:w="577"/>
        <w:gridCol w:w="578"/>
        <w:gridCol w:w="578"/>
        <w:gridCol w:w="578"/>
        <w:gridCol w:w="578"/>
        <w:gridCol w:w="578"/>
        <w:gridCol w:w="614"/>
        <w:gridCol w:w="614"/>
        <w:gridCol w:w="614"/>
        <w:gridCol w:w="614"/>
        <w:gridCol w:w="614"/>
        <w:gridCol w:w="614"/>
      </w:tblGrid>
      <w:tr w:rsidR="001C1199" w:rsidTr="001A718F">
        <w:tc>
          <w:tcPr>
            <w:tcW w:w="658" w:type="dxa"/>
          </w:tcPr>
          <w:p w:rsidR="001C1199" w:rsidRDefault="001C1199" w:rsidP="001A718F">
            <w:pPr>
              <w:rPr>
                <w:rFonts w:cs="Arial"/>
                <w:sz w:val="28"/>
              </w:rPr>
            </w:pPr>
            <w:r>
              <w:rPr>
                <w:rFonts w:cs="Arial"/>
                <w:sz w:val="28"/>
              </w:rPr>
              <w:t>Drijvend</w:t>
            </w:r>
          </w:p>
        </w:tc>
        <w:tc>
          <w:tcPr>
            <w:tcW w:w="658" w:type="dxa"/>
          </w:tcPr>
          <w:p w:rsidR="001C1199" w:rsidRPr="006F52E1" w:rsidRDefault="001C1199" w:rsidP="001A718F">
            <w:pPr>
              <w:rPr>
                <w:rFonts w:cs="Arial"/>
                <w:sz w:val="22"/>
                <w:szCs w:val="22"/>
              </w:rPr>
            </w:pPr>
            <w:r w:rsidRPr="006F52E1">
              <w:rPr>
                <w:rFonts w:cs="Arial"/>
                <w:sz w:val="22"/>
                <w:szCs w:val="22"/>
              </w:rPr>
              <w:t xml:space="preserve">  0</w:t>
            </w:r>
          </w:p>
        </w:tc>
        <w:tc>
          <w:tcPr>
            <w:tcW w:w="658" w:type="dxa"/>
          </w:tcPr>
          <w:p w:rsidR="001C1199" w:rsidRPr="006F52E1" w:rsidRDefault="001C1199" w:rsidP="001A718F">
            <w:pPr>
              <w:rPr>
                <w:rFonts w:cs="Arial"/>
                <w:sz w:val="22"/>
                <w:szCs w:val="22"/>
              </w:rPr>
            </w:pPr>
            <w:r w:rsidRPr="006F52E1">
              <w:rPr>
                <w:rFonts w:cs="Arial"/>
                <w:sz w:val="22"/>
                <w:szCs w:val="22"/>
              </w:rPr>
              <w:t xml:space="preserve"> 15</w:t>
            </w:r>
          </w:p>
        </w:tc>
        <w:tc>
          <w:tcPr>
            <w:tcW w:w="658" w:type="dxa"/>
          </w:tcPr>
          <w:p w:rsidR="001C1199" w:rsidRPr="006F52E1" w:rsidRDefault="001C1199" w:rsidP="001A718F">
            <w:pPr>
              <w:rPr>
                <w:rFonts w:cs="Arial"/>
                <w:sz w:val="22"/>
                <w:szCs w:val="22"/>
              </w:rPr>
            </w:pPr>
            <w:r w:rsidRPr="006F52E1">
              <w:rPr>
                <w:rFonts w:cs="Arial"/>
                <w:sz w:val="22"/>
                <w:szCs w:val="22"/>
              </w:rPr>
              <w:t xml:space="preserve"> 30</w:t>
            </w:r>
          </w:p>
        </w:tc>
        <w:tc>
          <w:tcPr>
            <w:tcW w:w="658" w:type="dxa"/>
          </w:tcPr>
          <w:p w:rsidR="001C1199" w:rsidRPr="006F52E1" w:rsidRDefault="001C1199" w:rsidP="001A718F">
            <w:pPr>
              <w:rPr>
                <w:rFonts w:cs="Arial"/>
                <w:sz w:val="22"/>
                <w:szCs w:val="22"/>
              </w:rPr>
            </w:pPr>
            <w:r w:rsidRPr="006F52E1">
              <w:rPr>
                <w:rFonts w:cs="Arial"/>
                <w:sz w:val="22"/>
                <w:szCs w:val="22"/>
              </w:rPr>
              <w:t xml:space="preserve"> 45</w:t>
            </w:r>
          </w:p>
        </w:tc>
        <w:tc>
          <w:tcPr>
            <w:tcW w:w="658" w:type="dxa"/>
          </w:tcPr>
          <w:p w:rsidR="001C1199" w:rsidRPr="006F52E1" w:rsidRDefault="001C1199" w:rsidP="001A718F">
            <w:pPr>
              <w:rPr>
                <w:rFonts w:cs="Arial"/>
                <w:sz w:val="22"/>
                <w:szCs w:val="22"/>
              </w:rPr>
            </w:pPr>
            <w:r w:rsidRPr="006F52E1">
              <w:rPr>
                <w:rFonts w:cs="Arial"/>
                <w:sz w:val="22"/>
                <w:szCs w:val="22"/>
              </w:rPr>
              <w:t xml:space="preserve"> 60</w:t>
            </w:r>
          </w:p>
        </w:tc>
        <w:tc>
          <w:tcPr>
            <w:tcW w:w="658" w:type="dxa"/>
          </w:tcPr>
          <w:p w:rsidR="001C1199" w:rsidRPr="006F52E1" w:rsidRDefault="001C1199" w:rsidP="001A718F">
            <w:pPr>
              <w:rPr>
                <w:rFonts w:cs="Arial"/>
                <w:sz w:val="22"/>
                <w:szCs w:val="22"/>
              </w:rPr>
            </w:pPr>
            <w:r w:rsidRPr="006F52E1">
              <w:rPr>
                <w:rFonts w:cs="Arial"/>
                <w:sz w:val="22"/>
                <w:szCs w:val="22"/>
              </w:rPr>
              <w:t xml:space="preserve"> 75</w:t>
            </w:r>
          </w:p>
        </w:tc>
        <w:tc>
          <w:tcPr>
            <w:tcW w:w="658" w:type="dxa"/>
          </w:tcPr>
          <w:p w:rsidR="001C1199" w:rsidRPr="006F52E1" w:rsidRDefault="001C1199" w:rsidP="001A718F">
            <w:pPr>
              <w:rPr>
                <w:rFonts w:cs="Arial"/>
                <w:sz w:val="22"/>
                <w:szCs w:val="22"/>
              </w:rPr>
            </w:pPr>
            <w:r w:rsidRPr="006F52E1">
              <w:rPr>
                <w:rFonts w:cs="Arial"/>
                <w:sz w:val="22"/>
                <w:szCs w:val="22"/>
              </w:rPr>
              <w:t xml:space="preserve"> 90</w:t>
            </w:r>
          </w:p>
        </w:tc>
        <w:tc>
          <w:tcPr>
            <w:tcW w:w="658" w:type="dxa"/>
          </w:tcPr>
          <w:p w:rsidR="001C1199" w:rsidRPr="006F52E1" w:rsidRDefault="001C1199" w:rsidP="001A718F">
            <w:pPr>
              <w:rPr>
                <w:rFonts w:cs="Arial"/>
                <w:sz w:val="22"/>
                <w:szCs w:val="22"/>
              </w:rPr>
            </w:pPr>
            <w:r w:rsidRPr="006F52E1">
              <w:rPr>
                <w:rFonts w:cs="Arial"/>
                <w:sz w:val="22"/>
                <w:szCs w:val="22"/>
              </w:rPr>
              <w:t>105</w:t>
            </w:r>
          </w:p>
        </w:tc>
        <w:tc>
          <w:tcPr>
            <w:tcW w:w="658" w:type="dxa"/>
          </w:tcPr>
          <w:p w:rsidR="001C1199" w:rsidRPr="006F52E1" w:rsidRDefault="001C1199" w:rsidP="001A718F">
            <w:pPr>
              <w:rPr>
                <w:rFonts w:cs="Arial"/>
                <w:sz w:val="22"/>
                <w:szCs w:val="22"/>
              </w:rPr>
            </w:pPr>
            <w:r w:rsidRPr="006F52E1">
              <w:rPr>
                <w:rFonts w:cs="Arial"/>
                <w:sz w:val="22"/>
                <w:szCs w:val="22"/>
              </w:rPr>
              <w:t>120</w:t>
            </w:r>
          </w:p>
        </w:tc>
        <w:tc>
          <w:tcPr>
            <w:tcW w:w="658" w:type="dxa"/>
          </w:tcPr>
          <w:p w:rsidR="001C1199" w:rsidRPr="006F52E1" w:rsidRDefault="001C1199" w:rsidP="001A718F">
            <w:pPr>
              <w:rPr>
                <w:rFonts w:cs="Arial"/>
                <w:sz w:val="22"/>
                <w:szCs w:val="22"/>
              </w:rPr>
            </w:pPr>
            <w:r w:rsidRPr="006F52E1">
              <w:rPr>
                <w:rFonts w:cs="Arial"/>
                <w:sz w:val="22"/>
                <w:szCs w:val="22"/>
              </w:rPr>
              <w:t>135</w:t>
            </w:r>
          </w:p>
        </w:tc>
        <w:tc>
          <w:tcPr>
            <w:tcW w:w="658" w:type="dxa"/>
          </w:tcPr>
          <w:p w:rsidR="001C1199" w:rsidRPr="006F52E1" w:rsidRDefault="001C1199" w:rsidP="001A718F">
            <w:pPr>
              <w:rPr>
                <w:rFonts w:cs="Arial"/>
                <w:sz w:val="22"/>
                <w:szCs w:val="22"/>
              </w:rPr>
            </w:pPr>
            <w:r w:rsidRPr="006F52E1">
              <w:rPr>
                <w:rFonts w:cs="Arial"/>
                <w:sz w:val="22"/>
                <w:szCs w:val="22"/>
              </w:rPr>
              <w:t>150</w:t>
            </w:r>
          </w:p>
        </w:tc>
        <w:tc>
          <w:tcPr>
            <w:tcW w:w="658" w:type="dxa"/>
          </w:tcPr>
          <w:p w:rsidR="001C1199" w:rsidRPr="006F52E1" w:rsidRDefault="001C1199" w:rsidP="001A718F">
            <w:pPr>
              <w:rPr>
                <w:rFonts w:cs="Arial"/>
                <w:sz w:val="22"/>
                <w:szCs w:val="22"/>
              </w:rPr>
            </w:pPr>
            <w:r w:rsidRPr="006F52E1">
              <w:rPr>
                <w:rFonts w:cs="Arial"/>
                <w:sz w:val="22"/>
                <w:szCs w:val="22"/>
              </w:rPr>
              <w:t>165</w:t>
            </w:r>
          </w:p>
        </w:tc>
        <w:tc>
          <w:tcPr>
            <w:tcW w:w="658" w:type="dxa"/>
          </w:tcPr>
          <w:p w:rsidR="001C1199" w:rsidRPr="006F52E1" w:rsidRDefault="001C1199" w:rsidP="001A718F">
            <w:pPr>
              <w:rPr>
                <w:rFonts w:cs="Arial"/>
                <w:sz w:val="22"/>
                <w:szCs w:val="22"/>
              </w:rPr>
            </w:pPr>
            <w:r w:rsidRPr="006F52E1">
              <w:rPr>
                <w:rFonts w:cs="Arial"/>
                <w:sz w:val="22"/>
                <w:szCs w:val="22"/>
              </w:rPr>
              <w:t>180</w:t>
            </w:r>
          </w:p>
        </w:tc>
      </w:tr>
      <w:tr w:rsidR="001C1199" w:rsidTr="001A718F">
        <w:tc>
          <w:tcPr>
            <w:tcW w:w="658" w:type="dxa"/>
          </w:tcPr>
          <w:p w:rsidR="001C1199" w:rsidRDefault="001C1199" w:rsidP="001A718F">
            <w:pPr>
              <w:rPr>
                <w:rFonts w:cs="Arial"/>
                <w:sz w:val="28"/>
              </w:rPr>
            </w:pPr>
            <w:r>
              <w:rPr>
                <w:rFonts w:cs="Arial"/>
                <w:sz w:val="28"/>
              </w:rPr>
              <w:t>Gedreven</w:t>
            </w: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r>
      <w:tr w:rsidR="001C1199" w:rsidTr="001A718F">
        <w:tc>
          <w:tcPr>
            <w:tcW w:w="658" w:type="dxa"/>
          </w:tcPr>
          <w:p w:rsidR="001C1199" w:rsidRDefault="001C1199" w:rsidP="001A718F">
            <w:pPr>
              <w:rPr>
                <w:rFonts w:cs="Arial"/>
                <w:sz w:val="28"/>
              </w:rPr>
            </w:pPr>
            <w:r>
              <w:rPr>
                <w:rFonts w:cs="Arial"/>
                <w:sz w:val="28"/>
              </w:rPr>
              <w:t>verschil</w:t>
            </w: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c>
          <w:tcPr>
            <w:tcW w:w="658" w:type="dxa"/>
          </w:tcPr>
          <w:p w:rsidR="001C1199" w:rsidRDefault="001C1199" w:rsidP="001A718F">
            <w:pPr>
              <w:rPr>
                <w:rFonts w:cs="Arial"/>
                <w:sz w:val="28"/>
              </w:rPr>
            </w:pPr>
          </w:p>
        </w:tc>
      </w:tr>
    </w:tbl>
    <w:p w:rsidR="001C1199" w:rsidRDefault="001C1199" w:rsidP="001C1199">
      <w:pPr>
        <w:rPr>
          <w:rFonts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517"/>
        <w:gridCol w:w="595"/>
        <w:gridCol w:w="595"/>
        <w:gridCol w:w="595"/>
        <w:gridCol w:w="595"/>
        <w:gridCol w:w="594"/>
        <w:gridCol w:w="594"/>
        <w:gridCol w:w="594"/>
        <w:gridCol w:w="594"/>
        <w:gridCol w:w="594"/>
        <w:gridCol w:w="594"/>
        <w:gridCol w:w="594"/>
        <w:gridCol w:w="594"/>
      </w:tblGrid>
      <w:tr w:rsidR="001C1199" w:rsidTr="006F52E1">
        <w:tc>
          <w:tcPr>
            <w:tcW w:w="1413" w:type="dxa"/>
          </w:tcPr>
          <w:p w:rsidR="001C1199" w:rsidRDefault="001C1199" w:rsidP="001A718F">
            <w:pPr>
              <w:rPr>
                <w:rFonts w:cs="Arial"/>
                <w:sz w:val="28"/>
              </w:rPr>
            </w:pPr>
            <w:r>
              <w:rPr>
                <w:rFonts w:cs="Arial"/>
                <w:sz w:val="28"/>
              </w:rPr>
              <w:t>Drijvend</w:t>
            </w:r>
          </w:p>
        </w:tc>
        <w:tc>
          <w:tcPr>
            <w:tcW w:w="517" w:type="dxa"/>
          </w:tcPr>
          <w:p w:rsidR="001C1199" w:rsidRPr="006F52E1" w:rsidRDefault="001C1199" w:rsidP="001A718F">
            <w:pPr>
              <w:rPr>
                <w:rFonts w:cs="Arial"/>
                <w:sz w:val="22"/>
                <w:szCs w:val="22"/>
              </w:rPr>
            </w:pPr>
            <w:r w:rsidRPr="006F52E1">
              <w:rPr>
                <w:rFonts w:cs="Arial"/>
                <w:sz w:val="22"/>
                <w:szCs w:val="22"/>
              </w:rPr>
              <w:t>180</w:t>
            </w:r>
          </w:p>
        </w:tc>
        <w:tc>
          <w:tcPr>
            <w:tcW w:w="595" w:type="dxa"/>
          </w:tcPr>
          <w:p w:rsidR="001C1199" w:rsidRPr="006F52E1" w:rsidRDefault="001C1199" w:rsidP="001A718F">
            <w:pPr>
              <w:rPr>
                <w:rFonts w:cs="Arial"/>
                <w:sz w:val="22"/>
                <w:szCs w:val="22"/>
              </w:rPr>
            </w:pPr>
            <w:r w:rsidRPr="006F52E1">
              <w:rPr>
                <w:rFonts w:cs="Arial"/>
                <w:sz w:val="22"/>
                <w:szCs w:val="22"/>
              </w:rPr>
              <w:t>195</w:t>
            </w:r>
          </w:p>
        </w:tc>
        <w:tc>
          <w:tcPr>
            <w:tcW w:w="595" w:type="dxa"/>
          </w:tcPr>
          <w:p w:rsidR="001C1199" w:rsidRPr="006F52E1" w:rsidRDefault="001C1199" w:rsidP="001A718F">
            <w:pPr>
              <w:rPr>
                <w:rFonts w:cs="Arial"/>
                <w:sz w:val="22"/>
                <w:szCs w:val="22"/>
              </w:rPr>
            </w:pPr>
            <w:r w:rsidRPr="006F52E1">
              <w:rPr>
                <w:rFonts w:cs="Arial"/>
                <w:sz w:val="22"/>
                <w:szCs w:val="22"/>
              </w:rPr>
              <w:t>210</w:t>
            </w:r>
          </w:p>
        </w:tc>
        <w:tc>
          <w:tcPr>
            <w:tcW w:w="595" w:type="dxa"/>
          </w:tcPr>
          <w:p w:rsidR="001C1199" w:rsidRPr="006F52E1" w:rsidRDefault="001C1199" w:rsidP="001A718F">
            <w:pPr>
              <w:rPr>
                <w:rFonts w:cs="Arial"/>
                <w:sz w:val="22"/>
                <w:szCs w:val="22"/>
              </w:rPr>
            </w:pPr>
            <w:r w:rsidRPr="006F52E1">
              <w:rPr>
                <w:rFonts w:cs="Arial"/>
                <w:sz w:val="22"/>
                <w:szCs w:val="22"/>
              </w:rPr>
              <w:t>225</w:t>
            </w:r>
          </w:p>
        </w:tc>
        <w:tc>
          <w:tcPr>
            <w:tcW w:w="595" w:type="dxa"/>
          </w:tcPr>
          <w:p w:rsidR="001C1199" w:rsidRPr="006F52E1" w:rsidRDefault="001C1199" w:rsidP="001A718F">
            <w:pPr>
              <w:rPr>
                <w:rFonts w:cs="Arial"/>
                <w:sz w:val="22"/>
                <w:szCs w:val="22"/>
              </w:rPr>
            </w:pPr>
            <w:r w:rsidRPr="006F52E1">
              <w:rPr>
                <w:rFonts w:cs="Arial"/>
                <w:sz w:val="22"/>
                <w:szCs w:val="22"/>
              </w:rPr>
              <w:t>240</w:t>
            </w:r>
          </w:p>
        </w:tc>
        <w:tc>
          <w:tcPr>
            <w:tcW w:w="594" w:type="dxa"/>
          </w:tcPr>
          <w:p w:rsidR="001C1199" w:rsidRPr="006F52E1" w:rsidRDefault="001C1199" w:rsidP="001A718F">
            <w:pPr>
              <w:rPr>
                <w:rFonts w:cs="Arial"/>
                <w:sz w:val="22"/>
                <w:szCs w:val="22"/>
              </w:rPr>
            </w:pPr>
            <w:r w:rsidRPr="006F52E1">
              <w:rPr>
                <w:rFonts w:cs="Arial"/>
                <w:sz w:val="22"/>
                <w:szCs w:val="22"/>
              </w:rPr>
              <w:t>255</w:t>
            </w:r>
          </w:p>
        </w:tc>
        <w:tc>
          <w:tcPr>
            <w:tcW w:w="594" w:type="dxa"/>
          </w:tcPr>
          <w:p w:rsidR="001C1199" w:rsidRPr="006F52E1" w:rsidRDefault="001C1199" w:rsidP="001A718F">
            <w:pPr>
              <w:rPr>
                <w:rFonts w:cs="Arial"/>
                <w:sz w:val="22"/>
                <w:szCs w:val="22"/>
              </w:rPr>
            </w:pPr>
            <w:r w:rsidRPr="006F52E1">
              <w:rPr>
                <w:rFonts w:cs="Arial"/>
                <w:sz w:val="22"/>
                <w:szCs w:val="22"/>
              </w:rPr>
              <w:t>270</w:t>
            </w:r>
          </w:p>
        </w:tc>
        <w:tc>
          <w:tcPr>
            <w:tcW w:w="594" w:type="dxa"/>
          </w:tcPr>
          <w:p w:rsidR="001C1199" w:rsidRPr="006F52E1" w:rsidRDefault="001C1199" w:rsidP="001A718F">
            <w:pPr>
              <w:rPr>
                <w:rFonts w:cs="Arial"/>
                <w:sz w:val="22"/>
                <w:szCs w:val="22"/>
              </w:rPr>
            </w:pPr>
            <w:r w:rsidRPr="006F52E1">
              <w:rPr>
                <w:rFonts w:cs="Arial"/>
                <w:sz w:val="22"/>
                <w:szCs w:val="22"/>
              </w:rPr>
              <w:t>285</w:t>
            </w:r>
          </w:p>
        </w:tc>
        <w:tc>
          <w:tcPr>
            <w:tcW w:w="594" w:type="dxa"/>
          </w:tcPr>
          <w:p w:rsidR="001C1199" w:rsidRPr="006F52E1" w:rsidRDefault="001C1199" w:rsidP="001A718F">
            <w:pPr>
              <w:rPr>
                <w:rFonts w:cs="Arial"/>
                <w:sz w:val="22"/>
                <w:szCs w:val="22"/>
              </w:rPr>
            </w:pPr>
            <w:r w:rsidRPr="006F52E1">
              <w:rPr>
                <w:rFonts w:cs="Arial"/>
                <w:sz w:val="22"/>
                <w:szCs w:val="22"/>
              </w:rPr>
              <w:t>300</w:t>
            </w:r>
          </w:p>
        </w:tc>
        <w:tc>
          <w:tcPr>
            <w:tcW w:w="594" w:type="dxa"/>
          </w:tcPr>
          <w:p w:rsidR="001C1199" w:rsidRPr="006F52E1" w:rsidRDefault="001C1199" w:rsidP="001A718F">
            <w:pPr>
              <w:rPr>
                <w:rFonts w:cs="Arial"/>
                <w:sz w:val="22"/>
                <w:szCs w:val="22"/>
              </w:rPr>
            </w:pPr>
            <w:r w:rsidRPr="006F52E1">
              <w:rPr>
                <w:rFonts w:cs="Arial"/>
                <w:sz w:val="22"/>
                <w:szCs w:val="22"/>
              </w:rPr>
              <w:t>315</w:t>
            </w:r>
          </w:p>
        </w:tc>
        <w:tc>
          <w:tcPr>
            <w:tcW w:w="594" w:type="dxa"/>
          </w:tcPr>
          <w:p w:rsidR="001C1199" w:rsidRPr="006F52E1" w:rsidRDefault="001C1199" w:rsidP="001A718F">
            <w:pPr>
              <w:rPr>
                <w:rFonts w:cs="Arial"/>
                <w:sz w:val="22"/>
                <w:szCs w:val="22"/>
              </w:rPr>
            </w:pPr>
            <w:r w:rsidRPr="006F52E1">
              <w:rPr>
                <w:rFonts w:cs="Arial"/>
                <w:sz w:val="22"/>
                <w:szCs w:val="22"/>
              </w:rPr>
              <w:t>330</w:t>
            </w:r>
          </w:p>
        </w:tc>
        <w:tc>
          <w:tcPr>
            <w:tcW w:w="594" w:type="dxa"/>
          </w:tcPr>
          <w:p w:rsidR="001C1199" w:rsidRPr="006F52E1" w:rsidRDefault="001C1199" w:rsidP="001A718F">
            <w:pPr>
              <w:rPr>
                <w:rFonts w:cs="Arial"/>
                <w:sz w:val="22"/>
                <w:szCs w:val="22"/>
              </w:rPr>
            </w:pPr>
            <w:r w:rsidRPr="006F52E1">
              <w:rPr>
                <w:rFonts w:cs="Arial"/>
                <w:sz w:val="22"/>
                <w:szCs w:val="22"/>
              </w:rPr>
              <w:t>345</w:t>
            </w:r>
          </w:p>
        </w:tc>
        <w:tc>
          <w:tcPr>
            <w:tcW w:w="594" w:type="dxa"/>
          </w:tcPr>
          <w:p w:rsidR="001C1199" w:rsidRPr="006F52E1" w:rsidRDefault="001C1199" w:rsidP="001A718F">
            <w:pPr>
              <w:rPr>
                <w:rFonts w:cs="Arial"/>
                <w:sz w:val="22"/>
                <w:szCs w:val="22"/>
              </w:rPr>
            </w:pPr>
            <w:r w:rsidRPr="006F52E1">
              <w:rPr>
                <w:rFonts w:cs="Arial"/>
                <w:sz w:val="22"/>
                <w:szCs w:val="22"/>
              </w:rPr>
              <w:t>360</w:t>
            </w:r>
          </w:p>
        </w:tc>
      </w:tr>
      <w:tr w:rsidR="001C1199" w:rsidTr="006F52E1">
        <w:tc>
          <w:tcPr>
            <w:tcW w:w="1413" w:type="dxa"/>
          </w:tcPr>
          <w:p w:rsidR="001C1199" w:rsidRDefault="001C1199" w:rsidP="001A718F">
            <w:pPr>
              <w:rPr>
                <w:rFonts w:cs="Arial"/>
                <w:sz w:val="28"/>
              </w:rPr>
            </w:pPr>
            <w:r>
              <w:rPr>
                <w:rFonts w:cs="Arial"/>
                <w:sz w:val="28"/>
              </w:rPr>
              <w:t>Gedreven</w:t>
            </w:r>
          </w:p>
        </w:tc>
        <w:tc>
          <w:tcPr>
            <w:tcW w:w="517"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r>
      <w:tr w:rsidR="001C1199" w:rsidTr="006F52E1">
        <w:tc>
          <w:tcPr>
            <w:tcW w:w="1413" w:type="dxa"/>
          </w:tcPr>
          <w:p w:rsidR="001C1199" w:rsidRDefault="001C1199" w:rsidP="001A718F">
            <w:pPr>
              <w:rPr>
                <w:rFonts w:cs="Arial"/>
                <w:sz w:val="28"/>
              </w:rPr>
            </w:pPr>
            <w:r>
              <w:rPr>
                <w:rFonts w:cs="Arial"/>
                <w:sz w:val="28"/>
              </w:rPr>
              <w:t>Verschil</w:t>
            </w:r>
          </w:p>
        </w:tc>
        <w:tc>
          <w:tcPr>
            <w:tcW w:w="517"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5"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c>
          <w:tcPr>
            <w:tcW w:w="594" w:type="dxa"/>
          </w:tcPr>
          <w:p w:rsidR="001C1199" w:rsidRDefault="001C1199" w:rsidP="001A718F">
            <w:pPr>
              <w:rPr>
                <w:rFonts w:cs="Arial"/>
                <w:sz w:val="28"/>
              </w:rPr>
            </w:pPr>
          </w:p>
        </w:tc>
      </w:tr>
    </w:tbl>
    <w:p w:rsidR="001C1199" w:rsidRDefault="001C1199" w:rsidP="001C1199">
      <w:pPr>
        <w:rPr>
          <w:rFonts w:cs="Arial"/>
          <w:sz w:val="28"/>
        </w:rPr>
      </w:pPr>
    </w:p>
    <w:p w:rsidR="006F52E1" w:rsidRDefault="001C1199" w:rsidP="001C1199">
      <w:pPr>
        <w:rPr>
          <w:rFonts w:cs="Arial"/>
          <w:sz w:val="28"/>
        </w:rPr>
      </w:pPr>
      <w:r>
        <w:rPr>
          <w:rFonts w:cs="Arial"/>
          <w:sz w:val="28"/>
        </w:rPr>
        <w:t>Treedt er voor en naloop op? ………………..</w:t>
      </w:r>
    </w:p>
    <w:p w:rsidR="006F52E1" w:rsidRDefault="006F52E1">
      <w:pPr>
        <w:spacing w:after="160" w:line="259" w:lineRule="auto"/>
        <w:rPr>
          <w:rFonts w:cs="Arial"/>
          <w:sz w:val="28"/>
        </w:rPr>
      </w:pPr>
      <w:r>
        <w:rPr>
          <w:rFonts w:cs="Arial"/>
          <w:sz w:val="28"/>
        </w:rPr>
        <w:br w:type="page"/>
      </w:r>
    </w:p>
    <w:p w:rsidR="001C1199" w:rsidRDefault="001C1199" w:rsidP="001C1199">
      <w:pPr>
        <w:rPr>
          <w:rFonts w:cs="Arial"/>
          <w:sz w:val="28"/>
        </w:rPr>
      </w:pPr>
    </w:p>
    <w:p w:rsidR="001C1199" w:rsidRDefault="001C1199" w:rsidP="001C1199">
      <w:pPr>
        <w:rPr>
          <w:rFonts w:cs="Arial"/>
          <w:b/>
          <w:bCs/>
          <w:sz w:val="28"/>
        </w:rPr>
      </w:pPr>
      <w:proofErr w:type="spellStart"/>
      <w:r>
        <w:rPr>
          <w:rFonts w:cs="Arial"/>
          <w:b/>
          <w:bCs/>
          <w:sz w:val="28"/>
        </w:rPr>
        <w:t>Tussenas</w:t>
      </w:r>
      <w:proofErr w:type="spellEnd"/>
      <w:r>
        <w:rPr>
          <w:rFonts w:cs="Arial"/>
          <w:b/>
          <w:bCs/>
          <w:sz w:val="28"/>
        </w:rPr>
        <w:t xml:space="preserve"> met 2 enkele kruiskoppelingen.(vorken middenas gelijk)</w:t>
      </w:r>
    </w:p>
    <w:p w:rsidR="001C1199" w:rsidRDefault="001C1199" w:rsidP="001C1199">
      <w:pPr>
        <w:rPr>
          <w:rFonts w:cs="Arial"/>
        </w:rPr>
      </w:pPr>
      <w:r>
        <w:rPr>
          <w:rFonts w:cs="Arial"/>
        </w:rPr>
        <w:t xml:space="preserve">Onderzoek het optreden van wel of geen voor- en naloop met het  model van de </w:t>
      </w:r>
      <w:proofErr w:type="spellStart"/>
      <w:r>
        <w:rPr>
          <w:rFonts w:cs="Arial"/>
        </w:rPr>
        <w:t>tussenas</w:t>
      </w:r>
      <w:proofErr w:type="spellEnd"/>
      <w:r>
        <w:rPr>
          <w:rFonts w:cs="Arial"/>
        </w:rPr>
        <w:t>.</w:t>
      </w:r>
    </w:p>
    <w:p w:rsidR="001C1199" w:rsidRDefault="001C1199" w:rsidP="001C1199">
      <w:pPr>
        <w:rPr>
          <w:rFonts w:cs="Arial"/>
        </w:rPr>
      </w:pPr>
      <w:r>
        <w:rPr>
          <w:rFonts w:cs="Arial"/>
        </w:rPr>
        <w:t>Doe dit voor onderstaande situaties A t/m D op de zelfde manier als met de enkele kruiskoppeling.</w:t>
      </w:r>
    </w:p>
    <w:p w:rsidR="001C1199" w:rsidRDefault="001C1199" w:rsidP="001C1199">
      <w:pPr>
        <w:rPr>
          <w:rFonts w:cs="Arial"/>
        </w:rPr>
      </w:pPr>
      <w:r>
        <w:rPr>
          <w:rFonts w:cs="Arial"/>
        </w:rPr>
        <w:t>Teken de afwijkingen in op de grafiek.</w:t>
      </w:r>
    </w:p>
    <w:p w:rsidR="006F52E1" w:rsidRDefault="006F52E1" w:rsidP="001C1199">
      <w:pPr>
        <w:rPr>
          <w:rFonts w:cs="Arial"/>
          <w:b/>
          <w:bCs/>
          <w:sz w:val="32"/>
        </w:rPr>
      </w:pPr>
    </w:p>
    <w:p w:rsidR="001C1199" w:rsidRDefault="001C1199" w:rsidP="001C1199">
      <w:pPr>
        <w:rPr>
          <w:rFonts w:cs="Arial"/>
          <w:b/>
          <w:bCs/>
          <w:sz w:val="32"/>
        </w:rPr>
      </w:pPr>
      <w:r>
        <w:rPr>
          <w:rFonts w:cs="Arial"/>
          <w:b/>
          <w:bCs/>
          <w:sz w:val="32"/>
        </w:rPr>
        <w:t>A</w:t>
      </w:r>
    </w:p>
    <w:p w:rsidR="001C1199" w:rsidRDefault="001C1199" w:rsidP="001C1199">
      <w:pPr>
        <w:jc w:val="center"/>
        <w:rPr>
          <w:rFonts w:cs="Arial"/>
          <w:b/>
          <w:bCs/>
          <w:sz w:val="32"/>
        </w:rPr>
      </w:pPr>
      <w:r>
        <w:rPr>
          <w:rFonts w:cs="Arial"/>
          <w:b/>
          <w:bCs/>
          <w:noProof/>
          <w:sz w:val="32"/>
        </w:rPr>
        <w:drawing>
          <wp:inline distT="0" distB="0" distL="0" distR="0" wp14:anchorId="2B17F4C2" wp14:editId="5115891F">
            <wp:extent cx="5381625" cy="27146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2714625"/>
                    </a:xfrm>
                    <a:prstGeom prst="rect">
                      <a:avLst/>
                    </a:prstGeom>
                    <a:noFill/>
                    <a:ln>
                      <a:noFill/>
                    </a:ln>
                  </pic:spPr>
                </pic:pic>
              </a:graphicData>
            </a:graphic>
          </wp:inline>
        </w:drawing>
      </w:r>
    </w:p>
    <w:p w:rsidR="001C1199" w:rsidRDefault="006F52E1" w:rsidP="001C1199">
      <w:pPr>
        <w:rPr>
          <w:rFonts w:cs="Arial"/>
          <w:sz w:val="32"/>
        </w:rPr>
      </w:pPr>
      <w:r>
        <w:rPr>
          <w:noProof/>
        </w:rPr>
        <w:drawing>
          <wp:anchor distT="0" distB="0" distL="114300" distR="114300" simplePos="0" relativeHeight="251659264" behindDoc="0" locked="0" layoutInCell="1" allowOverlap="1" wp14:anchorId="423A5183" wp14:editId="5255F3F8">
            <wp:simplePos x="0" y="0"/>
            <wp:positionH relativeFrom="margin">
              <wp:posOffset>144145</wp:posOffset>
            </wp:positionH>
            <wp:positionV relativeFrom="paragraph">
              <wp:posOffset>151765</wp:posOffset>
            </wp:positionV>
            <wp:extent cx="4617085" cy="3253740"/>
            <wp:effectExtent l="0" t="0" r="0" b="3810"/>
            <wp:wrapTopAndBottom/>
            <wp:docPr id="40"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l="8438" t="17726" r="28278" b="18994"/>
                    <a:stretch>
                      <a:fillRect/>
                    </a:stretch>
                  </pic:blipFill>
                  <pic:spPr bwMode="auto">
                    <a:xfrm>
                      <a:off x="0" y="0"/>
                      <a:ext cx="4617085" cy="3253740"/>
                    </a:xfrm>
                    <a:prstGeom prst="rect">
                      <a:avLst/>
                    </a:prstGeom>
                    <a:noFill/>
                  </pic:spPr>
                </pic:pic>
              </a:graphicData>
            </a:graphic>
            <wp14:sizeRelH relativeFrom="page">
              <wp14:pctWidth>0</wp14:pctWidth>
            </wp14:sizeRelH>
            <wp14:sizeRelV relativeFrom="page">
              <wp14:pctHeight>0</wp14:pctHeight>
            </wp14:sizeRelV>
          </wp:anchor>
        </w:drawing>
      </w:r>
    </w:p>
    <w:p w:rsidR="001C1199" w:rsidRDefault="001C1199" w:rsidP="001C1199">
      <w:pPr>
        <w:rPr>
          <w:rFonts w:cs="Arial"/>
          <w:b/>
          <w:bCs/>
          <w:sz w:val="32"/>
        </w:rPr>
      </w:pPr>
      <w:r>
        <w:rPr>
          <w:rFonts w:cs="Arial"/>
          <w:b/>
          <w:bCs/>
          <w:sz w:val="32"/>
        </w:rPr>
        <w:lastRenderedPageBreak/>
        <w:t>Er treedt er hier………… voor/naloop op?</w:t>
      </w:r>
    </w:p>
    <w:p w:rsidR="001C1199" w:rsidRPr="006B678E" w:rsidRDefault="001C1199" w:rsidP="001C1199">
      <w:pPr>
        <w:rPr>
          <w:rFonts w:cs="Arial"/>
          <w:sz w:val="32"/>
        </w:rPr>
      </w:pPr>
    </w:p>
    <w:p w:rsidR="001C1199" w:rsidRPr="006B678E" w:rsidRDefault="001C1199" w:rsidP="001C1199">
      <w:pPr>
        <w:rPr>
          <w:rFonts w:cs="Arial"/>
          <w:sz w:val="32"/>
        </w:rPr>
      </w:pPr>
    </w:p>
    <w:p w:rsidR="001C1199" w:rsidRDefault="001C1199" w:rsidP="001C1199">
      <w:pPr>
        <w:pStyle w:val="Kop1"/>
        <w:rPr>
          <w:rFonts w:cs="Arial"/>
          <w:bCs/>
        </w:rPr>
      </w:pPr>
      <w:r w:rsidRPr="006F52E1">
        <w:rPr>
          <w:rFonts w:cs="Arial"/>
          <w:bCs/>
          <w:lang w:val="nl-NL"/>
        </w:rPr>
        <w:br w:type="page"/>
      </w:r>
      <w:r>
        <w:rPr>
          <w:rFonts w:cs="Arial"/>
          <w:bCs/>
        </w:rPr>
        <w:lastRenderedPageBreak/>
        <w:t>B</w:t>
      </w:r>
    </w:p>
    <w:p w:rsidR="001C1199" w:rsidRDefault="006F52E1" w:rsidP="001C1199">
      <w:pPr>
        <w:rPr>
          <w:rFonts w:cs="Arial"/>
          <w:b/>
          <w:sz w:val="32"/>
        </w:rPr>
      </w:pPr>
      <w:r>
        <w:rPr>
          <w:noProof/>
        </w:rPr>
        <w:drawing>
          <wp:anchor distT="0" distB="0" distL="114300" distR="114300" simplePos="0" relativeHeight="251666432" behindDoc="1" locked="0" layoutInCell="1" allowOverlap="0" wp14:anchorId="4602F4F9" wp14:editId="7A7CE153">
            <wp:simplePos x="0" y="0"/>
            <wp:positionH relativeFrom="column">
              <wp:posOffset>-198755</wp:posOffset>
            </wp:positionH>
            <wp:positionV relativeFrom="paragraph">
              <wp:posOffset>2690495</wp:posOffset>
            </wp:positionV>
            <wp:extent cx="4762500" cy="3360420"/>
            <wp:effectExtent l="0" t="0" r="0" b="0"/>
            <wp:wrapTopAndBottom/>
            <wp:docPr id="3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l="8456" t="17700" r="28299" b="19023"/>
                    <a:stretch>
                      <a:fillRect/>
                    </a:stretch>
                  </pic:blipFill>
                  <pic:spPr bwMode="auto">
                    <a:xfrm>
                      <a:off x="0" y="0"/>
                      <a:ext cx="4762500" cy="3360420"/>
                    </a:xfrm>
                    <a:prstGeom prst="rect">
                      <a:avLst/>
                    </a:prstGeom>
                    <a:noFill/>
                  </pic:spPr>
                </pic:pic>
              </a:graphicData>
            </a:graphic>
            <wp14:sizeRelH relativeFrom="page">
              <wp14:pctWidth>0</wp14:pctWidth>
            </wp14:sizeRelH>
            <wp14:sizeRelV relativeFrom="page">
              <wp14:pctHeight>0</wp14:pctHeight>
            </wp14:sizeRelV>
          </wp:anchor>
        </w:drawing>
      </w:r>
      <w:r w:rsidR="001C1199">
        <w:rPr>
          <w:rFonts w:cs="Arial"/>
          <w:noProof/>
          <w:sz w:val="32"/>
        </w:rPr>
        <w:drawing>
          <wp:inline distT="0" distB="0" distL="0" distR="0" wp14:anchorId="467D41B7" wp14:editId="4E4EF467">
            <wp:extent cx="5695950" cy="2621280"/>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a:extLst>
                        <a:ext uri="{28A0092B-C50C-407E-A947-70E740481C1C}">
                          <a14:useLocalDpi xmlns:a14="http://schemas.microsoft.com/office/drawing/2010/main" val="0"/>
                        </a:ext>
                      </a:extLst>
                    </a:blip>
                    <a:srcRect t="12807" b="23341"/>
                    <a:stretch/>
                  </pic:blipFill>
                  <pic:spPr bwMode="auto">
                    <a:xfrm>
                      <a:off x="0" y="0"/>
                      <a:ext cx="5695950" cy="2621280"/>
                    </a:xfrm>
                    <a:prstGeom prst="rect">
                      <a:avLst/>
                    </a:prstGeom>
                    <a:noFill/>
                    <a:ln>
                      <a:noFill/>
                    </a:ln>
                    <a:extLst>
                      <a:ext uri="{53640926-AAD7-44D8-BBD7-CCE9431645EC}">
                        <a14:shadowObscured xmlns:a14="http://schemas.microsoft.com/office/drawing/2010/main"/>
                      </a:ext>
                    </a:extLst>
                  </pic:spPr>
                </pic:pic>
              </a:graphicData>
            </a:graphic>
          </wp:inline>
        </w:drawing>
      </w:r>
    </w:p>
    <w:p w:rsidR="006F52E1" w:rsidRDefault="006F52E1" w:rsidP="001C1199">
      <w:pPr>
        <w:rPr>
          <w:rFonts w:cs="Arial"/>
          <w:b/>
          <w:bCs/>
          <w:sz w:val="32"/>
        </w:rPr>
      </w:pPr>
    </w:p>
    <w:p w:rsidR="001C1199" w:rsidRDefault="001C1199" w:rsidP="001C1199">
      <w:pPr>
        <w:rPr>
          <w:rFonts w:cs="Arial"/>
          <w:b/>
          <w:bCs/>
          <w:sz w:val="32"/>
        </w:rPr>
      </w:pPr>
      <w:r>
        <w:rPr>
          <w:rFonts w:cs="Arial"/>
          <w:b/>
          <w:bCs/>
          <w:sz w:val="32"/>
        </w:rPr>
        <w:lastRenderedPageBreak/>
        <w:t>Er treedt er hier………… voor/naloop op?</w:t>
      </w:r>
    </w:p>
    <w:p w:rsidR="001C1199" w:rsidRDefault="001C1199" w:rsidP="001C1199">
      <w:pPr>
        <w:rPr>
          <w:rFonts w:cs="Arial"/>
          <w:b/>
          <w:bCs/>
          <w:sz w:val="32"/>
        </w:rPr>
      </w:pPr>
    </w:p>
    <w:p w:rsidR="006F52E1" w:rsidRDefault="006F52E1">
      <w:pPr>
        <w:spacing w:after="160" w:line="259" w:lineRule="auto"/>
        <w:rPr>
          <w:rFonts w:cs="Arial"/>
          <w:b/>
          <w:bCs/>
          <w:sz w:val="32"/>
        </w:rPr>
      </w:pPr>
      <w:r>
        <w:rPr>
          <w:rFonts w:cs="Arial"/>
          <w:b/>
          <w:bCs/>
          <w:sz w:val="32"/>
        </w:rPr>
        <w:br w:type="page"/>
      </w:r>
    </w:p>
    <w:p w:rsidR="001C1199" w:rsidRDefault="001C1199" w:rsidP="001C1199">
      <w:pPr>
        <w:rPr>
          <w:rFonts w:cs="Arial"/>
          <w:b/>
          <w:bCs/>
          <w:sz w:val="32"/>
        </w:rPr>
      </w:pPr>
    </w:p>
    <w:p w:rsidR="001C1199" w:rsidRDefault="006F52E1" w:rsidP="001C1199">
      <w:pPr>
        <w:rPr>
          <w:rFonts w:cs="Arial"/>
          <w:b/>
          <w:bCs/>
          <w:sz w:val="32"/>
        </w:rPr>
      </w:pPr>
      <w:r>
        <w:rPr>
          <w:noProof/>
        </w:rPr>
        <w:drawing>
          <wp:anchor distT="0" distB="0" distL="114300" distR="114300" simplePos="0" relativeHeight="251663360" behindDoc="0" locked="0" layoutInCell="1" allowOverlap="1" wp14:anchorId="23DD2A6F" wp14:editId="76B1B2C5">
            <wp:simplePos x="0" y="0"/>
            <wp:positionH relativeFrom="margin">
              <wp:align>right</wp:align>
            </wp:positionH>
            <wp:positionV relativeFrom="paragraph">
              <wp:posOffset>374650</wp:posOffset>
            </wp:positionV>
            <wp:extent cx="6061075" cy="2912745"/>
            <wp:effectExtent l="0" t="0" r="0" b="1905"/>
            <wp:wrapSquare wrapText="bothSides"/>
            <wp:docPr id="38"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1075" cy="2912745"/>
                    </a:xfrm>
                    <a:prstGeom prst="rect">
                      <a:avLst/>
                    </a:prstGeom>
                    <a:noFill/>
                  </pic:spPr>
                </pic:pic>
              </a:graphicData>
            </a:graphic>
            <wp14:sizeRelH relativeFrom="page">
              <wp14:pctWidth>0</wp14:pctWidth>
            </wp14:sizeRelH>
            <wp14:sizeRelV relativeFrom="page">
              <wp14:pctHeight>0</wp14:pctHeight>
            </wp14:sizeRelV>
          </wp:anchor>
        </w:drawing>
      </w:r>
      <w:r w:rsidR="001C1199">
        <w:rPr>
          <w:rFonts w:cs="Arial"/>
          <w:b/>
          <w:bCs/>
          <w:sz w:val="32"/>
        </w:rPr>
        <w:t>C</w:t>
      </w:r>
    </w:p>
    <w:p w:rsidR="001C1199" w:rsidRDefault="006F52E1" w:rsidP="001C1199">
      <w:pPr>
        <w:rPr>
          <w:rFonts w:cs="Arial"/>
          <w:b/>
          <w:bCs/>
          <w:sz w:val="32"/>
        </w:rPr>
      </w:pPr>
      <w:r>
        <w:rPr>
          <w:noProof/>
        </w:rPr>
        <w:drawing>
          <wp:anchor distT="0" distB="0" distL="114300" distR="114300" simplePos="0" relativeHeight="251660288" behindDoc="0" locked="0" layoutInCell="1" allowOverlap="1" wp14:anchorId="1A243697" wp14:editId="7A4EFE9E">
            <wp:simplePos x="0" y="0"/>
            <wp:positionH relativeFrom="column">
              <wp:posOffset>-175895</wp:posOffset>
            </wp:positionH>
            <wp:positionV relativeFrom="paragraph">
              <wp:posOffset>3364865</wp:posOffset>
            </wp:positionV>
            <wp:extent cx="5715000" cy="4027170"/>
            <wp:effectExtent l="0" t="0" r="0" b="0"/>
            <wp:wrapTopAndBottom/>
            <wp:docPr id="37"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pic:spPr>
                </pic:pic>
              </a:graphicData>
            </a:graphic>
            <wp14:sizeRelH relativeFrom="page">
              <wp14:pctWidth>0</wp14:pctWidth>
            </wp14:sizeRelH>
            <wp14:sizeRelV relativeFrom="page">
              <wp14:pctHeight>0</wp14:pctHeight>
            </wp14:sizeRelV>
          </wp:anchor>
        </w:drawing>
      </w:r>
    </w:p>
    <w:p w:rsidR="001C1199" w:rsidRDefault="001C1199" w:rsidP="001C1199">
      <w:pPr>
        <w:rPr>
          <w:rFonts w:cs="Arial"/>
          <w:b/>
          <w:bCs/>
          <w:sz w:val="32"/>
        </w:rPr>
      </w:pPr>
    </w:p>
    <w:p w:rsidR="001C1199" w:rsidRDefault="001C1199" w:rsidP="001C1199">
      <w:pPr>
        <w:rPr>
          <w:rFonts w:cs="Arial"/>
          <w:b/>
          <w:bCs/>
          <w:sz w:val="32"/>
        </w:rPr>
      </w:pPr>
    </w:p>
    <w:p w:rsidR="001C1199" w:rsidRDefault="001C1199" w:rsidP="001C1199">
      <w:pPr>
        <w:rPr>
          <w:rFonts w:cs="Arial"/>
          <w:b/>
          <w:bCs/>
          <w:sz w:val="32"/>
        </w:rPr>
      </w:pPr>
      <w:r>
        <w:rPr>
          <w:rFonts w:cs="Arial"/>
          <w:b/>
          <w:bCs/>
          <w:sz w:val="32"/>
        </w:rPr>
        <w:t>Er treedt hier………… voor/naloop op.</w:t>
      </w:r>
    </w:p>
    <w:p w:rsidR="001C1199" w:rsidRDefault="001C1199" w:rsidP="001C1199">
      <w:pPr>
        <w:rPr>
          <w:rFonts w:cs="Arial"/>
          <w:sz w:val="32"/>
        </w:rPr>
      </w:pPr>
    </w:p>
    <w:p w:rsidR="001C1199" w:rsidRPr="003B7820" w:rsidRDefault="001C1199" w:rsidP="001C1199">
      <w:pPr>
        <w:pStyle w:val="Kop1"/>
        <w:rPr>
          <w:rFonts w:cs="Arial"/>
          <w:lang w:val="nl-NL"/>
        </w:rPr>
      </w:pPr>
      <w:r>
        <w:rPr>
          <w:rFonts w:cs="Arial"/>
          <w:lang w:val="nl-NL"/>
        </w:rPr>
        <w:br w:type="page"/>
      </w:r>
      <w:r w:rsidRPr="003B7820">
        <w:rPr>
          <w:rFonts w:cs="Arial"/>
          <w:lang w:val="nl-NL"/>
        </w:rPr>
        <w:lastRenderedPageBreak/>
        <w:t>D</w:t>
      </w:r>
    </w:p>
    <w:p w:rsidR="001C1199" w:rsidRDefault="00843FA6" w:rsidP="001C1199">
      <w:pPr>
        <w:rPr>
          <w:rFonts w:cs="Arial"/>
          <w:b/>
          <w:bCs/>
          <w:sz w:val="32"/>
        </w:rPr>
      </w:pPr>
      <w:r>
        <w:rPr>
          <w:noProof/>
        </w:rPr>
        <w:lastRenderedPageBreak/>
        <w:drawing>
          <wp:anchor distT="0" distB="0" distL="114300" distR="114300" simplePos="0" relativeHeight="251661312" behindDoc="0" locked="0" layoutInCell="1" allowOverlap="1" wp14:anchorId="3C028042" wp14:editId="46FF2564">
            <wp:simplePos x="0" y="0"/>
            <wp:positionH relativeFrom="margin">
              <wp:align>right</wp:align>
            </wp:positionH>
            <wp:positionV relativeFrom="paragraph">
              <wp:posOffset>3178175</wp:posOffset>
            </wp:positionV>
            <wp:extent cx="5715000" cy="4027170"/>
            <wp:effectExtent l="0" t="0" r="0" b="0"/>
            <wp:wrapTopAndBottom/>
            <wp:docPr id="3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l="8438" t="17726" r="28278" b="18994"/>
                    <a:stretch>
                      <a:fillRect/>
                    </a:stretch>
                  </pic:blipFill>
                  <pic:spPr bwMode="auto">
                    <a:xfrm>
                      <a:off x="0" y="0"/>
                      <a:ext cx="5715000" cy="4027170"/>
                    </a:xfrm>
                    <a:prstGeom prst="rect">
                      <a:avLst/>
                    </a:prstGeom>
                    <a:noFill/>
                  </pic:spPr>
                </pic:pic>
              </a:graphicData>
            </a:graphic>
            <wp14:sizeRelH relativeFrom="page">
              <wp14:pctWidth>0</wp14:pctWidth>
            </wp14:sizeRelH>
            <wp14:sizeRelV relativeFrom="page">
              <wp14:pctHeight>0</wp14:pctHeight>
            </wp14:sizeRelV>
          </wp:anchor>
        </w:drawing>
      </w:r>
      <w:r w:rsidR="001C1199">
        <w:rPr>
          <w:rFonts w:cs="Arial"/>
          <w:b/>
          <w:bCs/>
          <w:noProof/>
          <w:sz w:val="32"/>
        </w:rPr>
        <w:drawing>
          <wp:inline distT="0" distB="0" distL="0" distR="0" wp14:anchorId="438AE357" wp14:editId="424068D5">
            <wp:extent cx="5724525" cy="2981325"/>
            <wp:effectExtent l="0" t="0" r="9525"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a:ln>
                      <a:noFill/>
                    </a:ln>
                  </pic:spPr>
                </pic:pic>
              </a:graphicData>
            </a:graphic>
          </wp:inline>
        </w:drawing>
      </w:r>
    </w:p>
    <w:p w:rsidR="001C1199" w:rsidRDefault="001C1199" w:rsidP="001C1199">
      <w:pPr>
        <w:rPr>
          <w:rFonts w:cs="Arial"/>
          <w:sz w:val="32"/>
        </w:rPr>
      </w:pPr>
    </w:p>
    <w:p w:rsidR="001C1199" w:rsidRDefault="001C1199" w:rsidP="001C1199">
      <w:pPr>
        <w:rPr>
          <w:rFonts w:cs="Arial"/>
          <w:sz w:val="32"/>
        </w:rPr>
      </w:pPr>
    </w:p>
    <w:p w:rsidR="001C1199" w:rsidRDefault="001C1199" w:rsidP="001C1199">
      <w:pPr>
        <w:rPr>
          <w:rFonts w:cs="Arial"/>
          <w:b/>
          <w:bCs/>
          <w:sz w:val="32"/>
        </w:rPr>
      </w:pPr>
      <w:r>
        <w:rPr>
          <w:rFonts w:cs="Arial"/>
          <w:b/>
          <w:bCs/>
          <w:sz w:val="32"/>
        </w:rPr>
        <w:t>Er treedt hier……….. voor/naloop op.</w:t>
      </w:r>
    </w:p>
    <w:p w:rsidR="001C1199" w:rsidRDefault="001C1199" w:rsidP="001C1199">
      <w:pPr>
        <w:rPr>
          <w:rFonts w:cs="Arial"/>
          <w:b/>
          <w:bCs/>
          <w:sz w:val="32"/>
        </w:rPr>
      </w:pPr>
    </w:p>
    <w:p w:rsidR="001C1199" w:rsidRDefault="001C1199" w:rsidP="001C1199">
      <w:pPr>
        <w:rPr>
          <w:rFonts w:cs="Arial"/>
          <w:b/>
          <w:bCs/>
          <w:sz w:val="32"/>
        </w:rPr>
      </w:pPr>
    </w:p>
    <w:p w:rsidR="001C1199" w:rsidRDefault="001C1199" w:rsidP="001C1199">
      <w:pPr>
        <w:rPr>
          <w:rFonts w:cs="Arial"/>
          <w:b/>
          <w:bCs/>
          <w:sz w:val="32"/>
        </w:rPr>
      </w:pPr>
    </w:p>
    <w:p w:rsidR="001C1199" w:rsidRPr="00C53704" w:rsidRDefault="001C1199" w:rsidP="001C1199">
      <w:pPr>
        <w:pStyle w:val="Kop1"/>
        <w:rPr>
          <w:rFonts w:cs="Arial"/>
          <w:szCs w:val="28"/>
          <w:lang w:val="nl-NL"/>
        </w:rPr>
      </w:pPr>
      <w:r>
        <w:rPr>
          <w:rFonts w:cs="Arial"/>
          <w:szCs w:val="28"/>
          <w:lang w:val="nl-NL"/>
        </w:rPr>
        <w:br w:type="page"/>
      </w:r>
      <w:r w:rsidRPr="00C53704">
        <w:rPr>
          <w:rFonts w:cs="Arial"/>
          <w:szCs w:val="28"/>
          <w:lang w:val="nl-NL"/>
        </w:rPr>
        <w:lastRenderedPageBreak/>
        <w:t>Groothoekkruiskoppeling</w:t>
      </w:r>
    </w:p>
    <w:p w:rsidR="001C1199" w:rsidRPr="00C53704" w:rsidRDefault="001C1199" w:rsidP="001C1199">
      <w:pPr>
        <w:rPr>
          <w:rFonts w:cs="Arial"/>
          <w:b/>
          <w:bCs/>
          <w:sz w:val="24"/>
          <w:szCs w:val="24"/>
        </w:rPr>
      </w:pPr>
    </w:p>
    <w:p w:rsidR="001C1199" w:rsidRPr="00C53704" w:rsidRDefault="001C1199" w:rsidP="001C1199">
      <w:pPr>
        <w:rPr>
          <w:rFonts w:cs="Arial"/>
          <w:sz w:val="24"/>
          <w:szCs w:val="24"/>
        </w:rPr>
      </w:pPr>
      <w:r w:rsidRPr="00C53704">
        <w:rPr>
          <w:rFonts w:cs="Arial"/>
          <w:sz w:val="24"/>
          <w:szCs w:val="24"/>
        </w:rPr>
        <w:t xml:space="preserve">Neem de groothoekkruiskoppeling. Bekijk de werking. </w:t>
      </w:r>
      <w:r>
        <w:rPr>
          <w:rFonts w:cs="Arial"/>
          <w:sz w:val="24"/>
          <w:szCs w:val="24"/>
        </w:rPr>
        <w:t xml:space="preserve"> </w:t>
      </w:r>
      <w:r w:rsidRPr="00C53704">
        <w:rPr>
          <w:rFonts w:cs="Arial"/>
          <w:sz w:val="24"/>
          <w:szCs w:val="24"/>
        </w:rPr>
        <w:t xml:space="preserve">Deze is te vergelijken met een complete </w:t>
      </w:r>
      <w:proofErr w:type="spellStart"/>
      <w:r w:rsidRPr="00C53704">
        <w:rPr>
          <w:rFonts w:cs="Arial"/>
          <w:sz w:val="24"/>
          <w:szCs w:val="24"/>
        </w:rPr>
        <w:t>tussenas</w:t>
      </w:r>
      <w:proofErr w:type="spellEnd"/>
      <w:r w:rsidRPr="00C53704">
        <w:rPr>
          <w:rFonts w:cs="Arial"/>
          <w:sz w:val="24"/>
          <w:szCs w:val="24"/>
        </w:rPr>
        <w:t xml:space="preserve"> met twee enkele kruiskoppelingen.</w:t>
      </w:r>
    </w:p>
    <w:p w:rsidR="001C1199" w:rsidRPr="00C53704" w:rsidRDefault="001C1199" w:rsidP="001C1199">
      <w:pPr>
        <w:pStyle w:val="Plattetekst"/>
        <w:rPr>
          <w:rFonts w:cs="Arial"/>
          <w:sz w:val="24"/>
          <w:szCs w:val="24"/>
        </w:rPr>
      </w:pPr>
    </w:p>
    <w:p w:rsidR="001C1199" w:rsidRPr="00C53704" w:rsidRDefault="001C1199" w:rsidP="001C1199">
      <w:pPr>
        <w:pStyle w:val="Plattetekst"/>
        <w:rPr>
          <w:rFonts w:cs="Arial"/>
          <w:sz w:val="24"/>
          <w:szCs w:val="24"/>
        </w:rPr>
      </w:pPr>
      <w:r w:rsidRPr="00C53704">
        <w:rPr>
          <w:rFonts w:cs="Arial"/>
          <w:sz w:val="24"/>
          <w:szCs w:val="24"/>
        </w:rPr>
        <w:t>De groothoekkruiskoppeling komt overeen met de situatie………</w:t>
      </w:r>
    </w:p>
    <w:p w:rsidR="001C1199" w:rsidRPr="00C53704" w:rsidRDefault="001C1199" w:rsidP="001C1199">
      <w:pPr>
        <w:pStyle w:val="Plattetekst"/>
        <w:rPr>
          <w:rFonts w:cs="Arial"/>
          <w:sz w:val="24"/>
          <w:szCs w:val="24"/>
        </w:rPr>
      </w:pPr>
    </w:p>
    <w:p w:rsidR="001C1199" w:rsidRPr="00C53704" w:rsidRDefault="001C1199" w:rsidP="001C1199">
      <w:pPr>
        <w:pStyle w:val="Plattetekst"/>
        <w:rPr>
          <w:rFonts w:cs="Arial"/>
          <w:sz w:val="24"/>
          <w:szCs w:val="24"/>
        </w:rPr>
      </w:pPr>
      <w:r w:rsidRPr="00C53704">
        <w:rPr>
          <w:rFonts w:cs="Arial"/>
          <w:sz w:val="24"/>
          <w:szCs w:val="24"/>
        </w:rPr>
        <w:t>Er treedt  bij de groothoekkruiskoppeling ………. voor/naloop op ?</w:t>
      </w:r>
    </w:p>
    <w:p w:rsidR="001C1199" w:rsidRPr="00C53704" w:rsidRDefault="001C1199" w:rsidP="001C1199">
      <w:pPr>
        <w:rPr>
          <w:rFonts w:cs="Arial"/>
          <w:b/>
          <w:bCs/>
          <w:sz w:val="24"/>
          <w:szCs w:val="24"/>
        </w:rPr>
      </w:pPr>
    </w:p>
    <w:p w:rsidR="001C1199" w:rsidRPr="00C53704" w:rsidRDefault="001C1199" w:rsidP="001C1199">
      <w:pPr>
        <w:rPr>
          <w:rFonts w:cs="Arial"/>
          <w:b/>
          <w:bCs/>
          <w:sz w:val="24"/>
          <w:szCs w:val="24"/>
        </w:rPr>
      </w:pPr>
      <w:r>
        <w:rPr>
          <w:rFonts w:cs="Arial"/>
          <w:b/>
          <w:bCs/>
          <w:noProof/>
          <w:sz w:val="24"/>
          <w:szCs w:val="24"/>
        </w:rPr>
        <w:drawing>
          <wp:inline distT="0" distB="0" distL="0" distR="0" wp14:anchorId="454A36C2" wp14:editId="4B238A9D">
            <wp:extent cx="5705475" cy="240030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5475" cy="2400300"/>
                    </a:xfrm>
                    <a:prstGeom prst="rect">
                      <a:avLst/>
                    </a:prstGeom>
                    <a:noFill/>
                    <a:ln>
                      <a:noFill/>
                    </a:ln>
                  </pic:spPr>
                </pic:pic>
              </a:graphicData>
            </a:graphic>
          </wp:inline>
        </w:drawing>
      </w:r>
    </w:p>
    <w:p w:rsidR="001C1199" w:rsidRPr="00C53704" w:rsidRDefault="001C1199" w:rsidP="001C1199">
      <w:pPr>
        <w:rPr>
          <w:rFonts w:cs="Arial"/>
          <w:sz w:val="24"/>
          <w:szCs w:val="24"/>
        </w:rPr>
      </w:pPr>
      <w:r>
        <w:rPr>
          <w:noProof/>
        </w:rPr>
        <w:drawing>
          <wp:anchor distT="0" distB="0" distL="114300" distR="114300" simplePos="0" relativeHeight="251664384" behindDoc="1" locked="0" layoutInCell="1" allowOverlap="0" wp14:anchorId="2D899695" wp14:editId="12629B0A">
            <wp:simplePos x="0" y="0"/>
            <wp:positionH relativeFrom="column">
              <wp:posOffset>3444875</wp:posOffset>
            </wp:positionH>
            <wp:positionV relativeFrom="paragraph">
              <wp:posOffset>11430</wp:posOffset>
            </wp:positionV>
            <wp:extent cx="3082925" cy="2939415"/>
            <wp:effectExtent l="0" t="0" r="3175" b="0"/>
            <wp:wrapSquare wrapText="bothSides"/>
            <wp:docPr id="3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2925" cy="2939415"/>
                    </a:xfrm>
                    <a:prstGeom prst="rect">
                      <a:avLst/>
                    </a:prstGeom>
                    <a:noFill/>
                  </pic:spPr>
                </pic:pic>
              </a:graphicData>
            </a:graphic>
            <wp14:sizeRelH relativeFrom="page">
              <wp14:pctWidth>0</wp14:pctWidth>
            </wp14:sizeRelH>
            <wp14:sizeRelV relativeFrom="page">
              <wp14:pctHeight>0</wp14:pctHeight>
            </wp14:sizeRelV>
          </wp:anchor>
        </w:drawing>
      </w:r>
    </w:p>
    <w:p w:rsidR="001C1199" w:rsidRPr="00C53704" w:rsidRDefault="001C1199" w:rsidP="001C1199">
      <w:pPr>
        <w:rPr>
          <w:rFonts w:cs="Arial"/>
          <w:sz w:val="24"/>
          <w:szCs w:val="24"/>
        </w:rPr>
      </w:pPr>
      <w:r w:rsidRPr="00C53704">
        <w:rPr>
          <w:rFonts w:cs="Arial"/>
          <w:sz w:val="24"/>
          <w:szCs w:val="24"/>
        </w:rPr>
        <w:t>Ga  na aan welke kant je deze koppeling moet bevestigen in de volgende situaties.</w:t>
      </w:r>
    </w:p>
    <w:p w:rsidR="001C1199" w:rsidRPr="00C53704" w:rsidRDefault="001C1199" w:rsidP="001C1199">
      <w:pPr>
        <w:rPr>
          <w:rFonts w:cs="Arial"/>
          <w:sz w:val="24"/>
          <w:szCs w:val="24"/>
        </w:rPr>
      </w:pPr>
    </w:p>
    <w:p w:rsidR="001C1199" w:rsidRDefault="001C1199" w:rsidP="001C1199">
      <w:pPr>
        <w:rPr>
          <w:rFonts w:cs="Arial"/>
          <w:sz w:val="24"/>
          <w:szCs w:val="24"/>
        </w:rPr>
      </w:pPr>
      <w:r w:rsidRPr="00C53704">
        <w:rPr>
          <w:rFonts w:cs="Arial"/>
          <w:sz w:val="24"/>
          <w:szCs w:val="24"/>
        </w:rPr>
        <w:t xml:space="preserve">Hiernaast is een werktuig afgebeeld dat recht achter de trekker hangt. Het aanspanningspunt ligt </w:t>
      </w:r>
      <w:r w:rsidRPr="00882FAB">
        <w:rPr>
          <w:rFonts w:cs="Arial"/>
          <w:b/>
          <w:sz w:val="24"/>
          <w:szCs w:val="24"/>
          <w:u w:val="single"/>
        </w:rPr>
        <w:t>midden</w:t>
      </w:r>
      <w:r w:rsidRPr="00C53704">
        <w:rPr>
          <w:rFonts w:cs="Arial"/>
          <w:sz w:val="24"/>
          <w:szCs w:val="24"/>
        </w:rPr>
        <w:t xml:space="preserve"> tussen beide kruiskoppelingen.</w:t>
      </w:r>
    </w:p>
    <w:p w:rsidR="001C1199" w:rsidRPr="00C53704" w:rsidRDefault="001C1199" w:rsidP="001C1199">
      <w:pPr>
        <w:rPr>
          <w:rFonts w:cs="Arial"/>
          <w:sz w:val="24"/>
          <w:szCs w:val="24"/>
        </w:rPr>
      </w:pPr>
    </w:p>
    <w:p w:rsidR="001C1199" w:rsidRPr="00C53704" w:rsidRDefault="001C1199" w:rsidP="001C1199">
      <w:pPr>
        <w:ind w:left="705" w:hanging="705"/>
        <w:rPr>
          <w:rFonts w:cs="Arial"/>
          <w:bCs/>
          <w:sz w:val="24"/>
          <w:szCs w:val="24"/>
        </w:rPr>
      </w:pPr>
      <w:r w:rsidRPr="00C53704">
        <w:rPr>
          <w:rFonts w:cs="Arial"/>
          <w:bCs/>
          <w:sz w:val="24"/>
          <w:szCs w:val="24"/>
        </w:rPr>
        <w:t>A</w:t>
      </w:r>
      <w:r w:rsidRPr="00C53704">
        <w:rPr>
          <w:rFonts w:cs="Arial"/>
          <w:bCs/>
          <w:sz w:val="24"/>
          <w:szCs w:val="24"/>
        </w:rPr>
        <w:tab/>
        <w:t>Treedt hier in de bochten voor/naloop op ? Zo ja geef dan in de rechter tekening aan waar de groothoekkruiskoppeling  nodig is.</w:t>
      </w:r>
    </w:p>
    <w:p w:rsidR="001C1199" w:rsidRPr="00C53704" w:rsidRDefault="001C1199" w:rsidP="001C1199">
      <w:pPr>
        <w:rPr>
          <w:rFonts w:cs="Arial"/>
          <w:sz w:val="24"/>
          <w:szCs w:val="24"/>
        </w:rPr>
      </w:pPr>
    </w:p>
    <w:p w:rsidR="001C1199" w:rsidRPr="00C53704" w:rsidRDefault="001C1199" w:rsidP="001C1199">
      <w:pPr>
        <w:ind w:left="705" w:hanging="705"/>
        <w:rPr>
          <w:rFonts w:cs="Arial"/>
          <w:bCs/>
          <w:sz w:val="24"/>
          <w:szCs w:val="24"/>
        </w:rPr>
      </w:pPr>
      <w:r w:rsidRPr="00C53704">
        <w:rPr>
          <w:rFonts w:cs="Arial"/>
          <w:bCs/>
          <w:sz w:val="24"/>
          <w:szCs w:val="24"/>
        </w:rPr>
        <w:t>B</w:t>
      </w:r>
      <w:r w:rsidRPr="00C53704">
        <w:rPr>
          <w:rFonts w:cs="Arial"/>
          <w:bCs/>
          <w:sz w:val="24"/>
          <w:szCs w:val="24"/>
        </w:rPr>
        <w:tab/>
        <w:t>Noem enige werktuigen die op bovenstaande manier worden aangespannen</w:t>
      </w:r>
    </w:p>
    <w:p w:rsidR="001C1199" w:rsidRPr="00C53704" w:rsidRDefault="001C1199" w:rsidP="001C1199">
      <w:pPr>
        <w:rPr>
          <w:rFonts w:cs="Arial"/>
          <w:bCs/>
          <w:sz w:val="24"/>
          <w:szCs w:val="24"/>
        </w:rPr>
      </w:pPr>
    </w:p>
    <w:p w:rsidR="001C1199" w:rsidRPr="00C53704" w:rsidRDefault="001C1199" w:rsidP="001C1199">
      <w:pPr>
        <w:ind w:left="705" w:hanging="705"/>
        <w:rPr>
          <w:rFonts w:cs="Arial"/>
          <w:bCs/>
          <w:sz w:val="24"/>
          <w:szCs w:val="24"/>
        </w:rPr>
      </w:pPr>
      <w:r w:rsidRPr="00C53704">
        <w:rPr>
          <w:rFonts w:cs="Arial"/>
          <w:bCs/>
          <w:sz w:val="24"/>
          <w:szCs w:val="24"/>
        </w:rPr>
        <w:tab/>
      </w:r>
      <w:r w:rsidRPr="00C53704">
        <w:rPr>
          <w:rFonts w:cs="Arial"/>
          <w:bCs/>
          <w:sz w:val="24"/>
          <w:szCs w:val="24"/>
        </w:rPr>
        <w:tab/>
        <w:t>……………………………………………………..</w:t>
      </w:r>
    </w:p>
    <w:p w:rsidR="001C1199" w:rsidRPr="00C53704" w:rsidRDefault="001C1199" w:rsidP="001C1199">
      <w:pPr>
        <w:ind w:left="705" w:hanging="705"/>
        <w:rPr>
          <w:rFonts w:cs="Arial"/>
          <w:bCs/>
          <w:sz w:val="24"/>
          <w:szCs w:val="24"/>
        </w:rPr>
      </w:pPr>
    </w:p>
    <w:p w:rsidR="001C1199" w:rsidRPr="00C53704" w:rsidRDefault="001C1199" w:rsidP="001C1199">
      <w:pPr>
        <w:ind w:left="705" w:hanging="705"/>
        <w:rPr>
          <w:rFonts w:cs="Arial"/>
          <w:bCs/>
          <w:sz w:val="24"/>
          <w:szCs w:val="24"/>
        </w:rPr>
      </w:pPr>
      <w:r w:rsidRPr="00C53704">
        <w:rPr>
          <w:rFonts w:cs="Arial"/>
          <w:bCs/>
          <w:sz w:val="24"/>
          <w:szCs w:val="24"/>
        </w:rPr>
        <w:tab/>
        <w:t>……………………………………………………..</w:t>
      </w:r>
    </w:p>
    <w:p w:rsidR="001C1199" w:rsidRPr="00C53704" w:rsidRDefault="001C1199" w:rsidP="001C1199">
      <w:pPr>
        <w:ind w:left="705" w:hanging="705"/>
        <w:rPr>
          <w:rFonts w:cs="Arial"/>
          <w:bCs/>
          <w:sz w:val="24"/>
          <w:szCs w:val="24"/>
        </w:rPr>
      </w:pPr>
    </w:p>
    <w:p w:rsidR="001C1199" w:rsidRPr="00C53704" w:rsidRDefault="001C1199" w:rsidP="001C1199">
      <w:pPr>
        <w:ind w:left="705" w:hanging="705"/>
        <w:rPr>
          <w:rFonts w:cs="Arial"/>
          <w:bCs/>
          <w:sz w:val="24"/>
          <w:szCs w:val="24"/>
        </w:rPr>
      </w:pPr>
      <w:r w:rsidRPr="00C53704">
        <w:rPr>
          <w:rFonts w:cs="Arial"/>
          <w:bCs/>
          <w:sz w:val="24"/>
          <w:szCs w:val="24"/>
        </w:rPr>
        <w:tab/>
        <w:t>…………………………………………………….</w:t>
      </w:r>
    </w:p>
    <w:p w:rsidR="001C1199" w:rsidRPr="00C53704" w:rsidRDefault="001C1199" w:rsidP="001C1199">
      <w:pPr>
        <w:ind w:left="705" w:hanging="705"/>
        <w:rPr>
          <w:rFonts w:cs="Arial"/>
          <w:bCs/>
          <w:sz w:val="24"/>
          <w:szCs w:val="24"/>
        </w:rPr>
      </w:pPr>
      <w:r w:rsidRPr="00C53704">
        <w:rPr>
          <w:rFonts w:cs="Arial"/>
          <w:bCs/>
          <w:sz w:val="24"/>
          <w:szCs w:val="24"/>
        </w:rPr>
        <w:t xml:space="preserve">     </w:t>
      </w:r>
    </w:p>
    <w:p w:rsidR="001C1199" w:rsidRPr="00C53704" w:rsidRDefault="001C1199" w:rsidP="001C1199">
      <w:pPr>
        <w:tabs>
          <w:tab w:val="left" w:pos="7180"/>
        </w:tabs>
        <w:rPr>
          <w:rFonts w:cs="Arial"/>
          <w:sz w:val="24"/>
          <w:szCs w:val="24"/>
        </w:rPr>
      </w:pPr>
      <w:r>
        <w:rPr>
          <w:rFonts w:cs="Arial"/>
          <w:sz w:val="24"/>
          <w:szCs w:val="24"/>
        </w:rPr>
        <w:br w:type="page"/>
      </w:r>
      <w:r w:rsidR="00525E91">
        <w:rPr>
          <w:rFonts w:cs="Arial"/>
          <w:noProof/>
          <w:sz w:val="24"/>
          <w:szCs w:val="24"/>
        </w:rPr>
        <w:lastRenderedPageBreak/>
        <w:drawing>
          <wp:anchor distT="0" distB="0" distL="114300" distR="114300" simplePos="0" relativeHeight="251669504" behindDoc="0" locked="0" layoutInCell="1" allowOverlap="1" wp14:anchorId="46BBE8D5" wp14:editId="31E01503">
            <wp:simplePos x="0" y="0"/>
            <wp:positionH relativeFrom="column">
              <wp:posOffset>3520440</wp:posOffset>
            </wp:positionH>
            <wp:positionV relativeFrom="paragraph">
              <wp:posOffset>37465</wp:posOffset>
            </wp:positionV>
            <wp:extent cx="2628900" cy="27432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ssenassen plaatje 2.jpg"/>
                    <pic:cNvPicPr/>
                  </pic:nvPicPr>
                  <pic:blipFill rotWithShape="1">
                    <a:blip r:embed="rId14" cstate="print">
                      <a:extLst>
                        <a:ext uri="{28A0092B-C50C-407E-A947-70E740481C1C}">
                          <a14:useLocalDpi xmlns:a14="http://schemas.microsoft.com/office/drawing/2010/main" val="0"/>
                        </a:ext>
                      </a:extLst>
                    </a:blip>
                    <a:srcRect l="14854" t="10084" r="16818" b="39496"/>
                    <a:stretch/>
                  </pic:blipFill>
                  <pic:spPr bwMode="auto">
                    <a:xfrm>
                      <a:off x="0" y="0"/>
                      <a:ext cx="262890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3704">
        <w:rPr>
          <w:rFonts w:cs="Arial"/>
          <w:sz w:val="24"/>
          <w:szCs w:val="24"/>
        </w:rPr>
        <w:t>Hiernaast is een werktuig</w:t>
      </w:r>
      <w:r>
        <w:rPr>
          <w:rFonts w:cs="Arial"/>
          <w:sz w:val="24"/>
          <w:szCs w:val="24"/>
        </w:rPr>
        <w:t xml:space="preserve"> afgebeeld dat recht </w:t>
      </w:r>
      <w:r w:rsidRPr="00C53704">
        <w:rPr>
          <w:rFonts w:cs="Arial"/>
          <w:sz w:val="24"/>
          <w:szCs w:val="24"/>
        </w:rPr>
        <w:t>achter de</w:t>
      </w:r>
      <w:r>
        <w:rPr>
          <w:rFonts w:cs="Arial"/>
          <w:sz w:val="24"/>
          <w:szCs w:val="24"/>
        </w:rPr>
        <w:t xml:space="preserve"> </w:t>
      </w:r>
      <w:r w:rsidRPr="00C53704">
        <w:rPr>
          <w:rFonts w:cs="Arial"/>
          <w:sz w:val="24"/>
          <w:szCs w:val="24"/>
        </w:rPr>
        <w:t xml:space="preserve">trekker hangt. Het aanspanningspunt ligt </w:t>
      </w:r>
      <w:r w:rsidRPr="007F749F">
        <w:rPr>
          <w:rFonts w:cs="Arial"/>
          <w:b/>
          <w:sz w:val="24"/>
          <w:szCs w:val="24"/>
        </w:rPr>
        <w:t>niet in het midden</w:t>
      </w:r>
      <w:r>
        <w:rPr>
          <w:rFonts w:cs="Arial"/>
          <w:sz w:val="24"/>
          <w:szCs w:val="24"/>
        </w:rPr>
        <w:t xml:space="preserve"> tussen de beide </w:t>
      </w:r>
      <w:r w:rsidRPr="00C53704">
        <w:rPr>
          <w:rFonts w:cs="Arial"/>
          <w:sz w:val="24"/>
          <w:szCs w:val="24"/>
        </w:rPr>
        <w:t>kruiskoppeling</w:t>
      </w:r>
      <w:r>
        <w:rPr>
          <w:rFonts w:cs="Arial"/>
          <w:sz w:val="24"/>
          <w:szCs w:val="24"/>
        </w:rPr>
        <w:t>en</w:t>
      </w:r>
      <w:r w:rsidRPr="00C53704">
        <w:rPr>
          <w:rFonts w:cs="Arial"/>
          <w:sz w:val="24"/>
          <w:szCs w:val="24"/>
        </w:rPr>
        <w:t>.</w:t>
      </w:r>
    </w:p>
    <w:p w:rsidR="001C1199" w:rsidRPr="00C53704" w:rsidRDefault="001C1199" w:rsidP="001C1199">
      <w:pPr>
        <w:rPr>
          <w:rFonts w:cs="Arial"/>
          <w:sz w:val="24"/>
          <w:szCs w:val="24"/>
        </w:rPr>
      </w:pPr>
    </w:p>
    <w:p w:rsidR="001C1199" w:rsidRPr="00C53704" w:rsidRDefault="001C1199" w:rsidP="001C1199">
      <w:pPr>
        <w:pStyle w:val="Plattetekst"/>
        <w:ind w:left="705" w:hanging="705"/>
        <w:rPr>
          <w:rFonts w:cs="Arial"/>
          <w:sz w:val="24"/>
          <w:szCs w:val="24"/>
        </w:rPr>
      </w:pPr>
      <w:r w:rsidRPr="00C53704">
        <w:rPr>
          <w:rFonts w:cs="Arial"/>
          <w:sz w:val="24"/>
          <w:szCs w:val="24"/>
        </w:rPr>
        <w:t>A</w:t>
      </w:r>
      <w:r w:rsidRPr="00C53704">
        <w:rPr>
          <w:rFonts w:cs="Arial"/>
          <w:sz w:val="24"/>
          <w:szCs w:val="24"/>
        </w:rPr>
        <w:tab/>
      </w:r>
      <w:r w:rsidRPr="00C53704">
        <w:rPr>
          <w:rFonts w:cs="Arial"/>
          <w:sz w:val="24"/>
          <w:szCs w:val="24"/>
        </w:rPr>
        <w:tab/>
        <w:t>Treedt hier in de bochten voor/naloop op? Zo ja, geef dan in de rechter tekening aan waar</w:t>
      </w:r>
      <w:r>
        <w:rPr>
          <w:rFonts w:cs="Arial"/>
          <w:sz w:val="24"/>
          <w:szCs w:val="24"/>
        </w:rPr>
        <w:t xml:space="preserve"> </w:t>
      </w:r>
      <w:r w:rsidRPr="00C53704">
        <w:rPr>
          <w:rFonts w:cs="Arial"/>
          <w:sz w:val="24"/>
          <w:szCs w:val="24"/>
        </w:rPr>
        <w:t>de groothoekkruiskoppeling nodig is.</w:t>
      </w:r>
    </w:p>
    <w:p w:rsidR="001C1199" w:rsidRPr="00C53704" w:rsidRDefault="001C1199" w:rsidP="001C1199">
      <w:pPr>
        <w:rPr>
          <w:rFonts w:cs="Arial"/>
          <w:bCs/>
          <w:sz w:val="24"/>
          <w:szCs w:val="24"/>
        </w:rPr>
      </w:pPr>
    </w:p>
    <w:p w:rsidR="001C1199" w:rsidRPr="00C53704" w:rsidRDefault="001C1199" w:rsidP="001C1199">
      <w:pPr>
        <w:ind w:left="705" w:hanging="705"/>
        <w:rPr>
          <w:rFonts w:cs="Arial"/>
          <w:bCs/>
          <w:sz w:val="24"/>
          <w:szCs w:val="24"/>
        </w:rPr>
      </w:pPr>
      <w:r w:rsidRPr="00C53704">
        <w:rPr>
          <w:rFonts w:cs="Arial"/>
          <w:bCs/>
          <w:sz w:val="24"/>
          <w:szCs w:val="24"/>
        </w:rPr>
        <w:t>B</w:t>
      </w:r>
      <w:r w:rsidRPr="00C53704">
        <w:rPr>
          <w:rFonts w:cs="Arial"/>
          <w:bCs/>
          <w:sz w:val="24"/>
          <w:szCs w:val="24"/>
        </w:rPr>
        <w:tab/>
        <w:t xml:space="preserve">Noem enige getrokken werktuigen die op </w:t>
      </w:r>
    </w:p>
    <w:p w:rsidR="001C1199" w:rsidRPr="00C53704" w:rsidRDefault="001C1199" w:rsidP="001C1199">
      <w:pPr>
        <w:ind w:left="705"/>
        <w:rPr>
          <w:rFonts w:cs="Arial"/>
          <w:bCs/>
          <w:sz w:val="24"/>
          <w:szCs w:val="24"/>
        </w:rPr>
      </w:pPr>
      <w:r w:rsidRPr="00C53704">
        <w:rPr>
          <w:rFonts w:cs="Arial"/>
          <w:bCs/>
          <w:sz w:val="24"/>
          <w:szCs w:val="24"/>
        </w:rPr>
        <w:t>bovenstaande manier worden aangespannen</w:t>
      </w:r>
    </w:p>
    <w:p w:rsidR="001C1199" w:rsidRPr="00C53704" w:rsidRDefault="001C1199" w:rsidP="001C1199">
      <w:pPr>
        <w:rPr>
          <w:rFonts w:cs="Arial"/>
          <w:bCs/>
          <w:sz w:val="24"/>
          <w:szCs w:val="24"/>
        </w:rPr>
      </w:pPr>
    </w:p>
    <w:p w:rsidR="001C1199" w:rsidRPr="00C53704" w:rsidRDefault="001C1199" w:rsidP="001C1199">
      <w:pPr>
        <w:ind w:firstLine="705"/>
        <w:rPr>
          <w:rFonts w:cs="Arial"/>
          <w:bCs/>
          <w:sz w:val="24"/>
          <w:szCs w:val="24"/>
        </w:rPr>
      </w:pPr>
      <w:r w:rsidRPr="00C53704">
        <w:rPr>
          <w:rFonts w:cs="Arial"/>
          <w:bCs/>
          <w:sz w:val="24"/>
          <w:szCs w:val="24"/>
        </w:rPr>
        <w:t>…………………………………………</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tab/>
        <w:t>…………………………………………</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tab/>
        <w:t>…………………………………………</w:t>
      </w:r>
    </w:p>
    <w:p w:rsidR="001C1199" w:rsidRPr="00C53704" w:rsidRDefault="001C1199" w:rsidP="001C1199">
      <w:pPr>
        <w:rPr>
          <w:rFonts w:cs="Arial"/>
          <w:b/>
          <w:bCs/>
          <w:sz w:val="24"/>
          <w:szCs w:val="24"/>
        </w:rPr>
      </w:pPr>
    </w:p>
    <w:p w:rsidR="001C1199" w:rsidRPr="00C53704" w:rsidRDefault="001C1199" w:rsidP="001C1199">
      <w:pPr>
        <w:rPr>
          <w:rFonts w:cs="Arial"/>
          <w:sz w:val="24"/>
          <w:szCs w:val="24"/>
        </w:rPr>
      </w:pPr>
    </w:p>
    <w:p w:rsidR="001C1199" w:rsidRPr="00C53704" w:rsidRDefault="001C1199" w:rsidP="001C1199">
      <w:pPr>
        <w:pStyle w:val="Plattetekst2"/>
        <w:rPr>
          <w:rFonts w:cs="Arial"/>
          <w:sz w:val="24"/>
          <w:szCs w:val="24"/>
        </w:rPr>
      </w:pPr>
      <w:r>
        <w:rPr>
          <w:noProof/>
        </w:rPr>
        <w:drawing>
          <wp:anchor distT="0" distB="0" distL="114300" distR="114300" simplePos="0" relativeHeight="251662336" behindDoc="0" locked="0" layoutInCell="1" allowOverlap="1" wp14:anchorId="3C7D89B2" wp14:editId="37183AA5">
            <wp:simplePos x="0" y="0"/>
            <wp:positionH relativeFrom="column">
              <wp:posOffset>-31750</wp:posOffset>
            </wp:positionH>
            <wp:positionV relativeFrom="paragraph">
              <wp:posOffset>29210</wp:posOffset>
            </wp:positionV>
            <wp:extent cx="5757545" cy="2369820"/>
            <wp:effectExtent l="0" t="0" r="0" b="0"/>
            <wp:wrapTopAndBottom/>
            <wp:docPr id="27"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7545" cy="2369820"/>
                    </a:xfrm>
                    <a:prstGeom prst="rect">
                      <a:avLst/>
                    </a:prstGeom>
                    <a:noFill/>
                  </pic:spPr>
                </pic:pic>
              </a:graphicData>
            </a:graphic>
            <wp14:sizeRelH relativeFrom="page">
              <wp14:pctWidth>0</wp14:pctWidth>
            </wp14:sizeRelH>
            <wp14:sizeRelV relativeFrom="page">
              <wp14:pctHeight>0</wp14:pctHeight>
            </wp14:sizeRelV>
          </wp:anchor>
        </w:drawing>
      </w:r>
    </w:p>
    <w:p w:rsidR="001C1199" w:rsidRDefault="001C1199" w:rsidP="001C1199">
      <w:pPr>
        <w:pStyle w:val="Plattetekst2"/>
        <w:rPr>
          <w:rFonts w:cs="Arial"/>
          <w:sz w:val="24"/>
          <w:szCs w:val="24"/>
        </w:rPr>
      </w:pPr>
      <w:r w:rsidRPr="00C53704">
        <w:rPr>
          <w:rFonts w:cs="Arial"/>
          <w:sz w:val="24"/>
          <w:szCs w:val="24"/>
        </w:rPr>
        <w:t>In de tekening hierboven is een werktuig afgebeeld dat in verstek hangt. Het aanspanningspunt ligt even ver van de voorste als van de achterste kruiskoppeling.</w:t>
      </w:r>
    </w:p>
    <w:p w:rsidR="001C1199" w:rsidRPr="00C53704" w:rsidRDefault="001C1199" w:rsidP="001C1199">
      <w:pPr>
        <w:pStyle w:val="Plattetekst2"/>
        <w:rPr>
          <w:rFonts w:cs="Arial"/>
          <w:sz w:val="24"/>
          <w:szCs w:val="24"/>
        </w:rPr>
      </w:pPr>
    </w:p>
    <w:p w:rsidR="001C1199" w:rsidRPr="00C53704" w:rsidRDefault="001C1199" w:rsidP="001C1199">
      <w:pPr>
        <w:ind w:left="705" w:hanging="705"/>
        <w:rPr>
          <w:rFonts w:cs="Arial"/>
          <w:bCs/>
          <w:sz w:val="24"/>
          <w:szCs w:val="24"/>
        </w:rPr>
      </w:pPr>
      <w:r w:rsidRPr="00C53704">
        <w:rPr>
          <w:rFonts w:cs="Arial"/>
          <w:bCs/>
          <w:sz w:val="24"/>
          <w:szCs w:val="24"/>
        </w:rPr>
        <w:lastRenderedPageBreak/>
        <w:t>A</w:t>
      </w:r>
      <w:r w:rsidRPr="00C53704">
        <w:rPr>
          <w:rFonts w:cs="Arial"/>
          <w:bCs/>
          <w:sz w:val="24"/>
          <w:szCs w:val="24"/>
        </w:rPr>
        <w:tab/>
        <w:t>Treedt hier in de bochten voor/naloop op? Zo ja, geef dan in de rechter</w:t>
      </w:r>
      <w:r>
        <w:rPr>
          <w:rFonts w:cs="Arial"/>
          <w:bCs/>
          <w:sz w:val="24"/>
          <w:szCs w:val="24"/>
        </w:rPr>
        <w:t xml:space="preserve"> </w:t>
      </w:r>
      <w:r w:rsidRPr="00C53704">
        <w:rPr>
          <w:rFonts w:cs="Arial"/>
          <w:bCs/>
          <w:sz w:val="24"/>
          <w:szCs w:val="24"/>
        </w:rPr>
        <w:t>tekening aan waar de groothoekkruiskoppeling nodig is</w:t>
      </w:r>
    </w:p>
    <w:p w:rsidR="001C1199" w:rsidRPr="00C53704" w:rsidRDefault="001C1199" w:rsidP="001C1199">
      <w:pPr>
        <w:ind w:left="705" w:hanging="705"/>
        <w:rPr>
          <w:rFonts w:cs="Arial"/>
          <w:bCs/>
          <w:sz w:val="24"/>
          <w:szCs w:val="24"/>
        </w:rPr>
      </w:pPr>
      <w:r w:rsidRPr="00C53704">
        <w:rPr>
          <w:rFonts w:cs="Arial"/>
          <w:bCs/>
          <w:sz w:val="24"/>
          <w:szCs w:val="24"/>
        </w:rPr>
        <w:t>B</w:t>
      </w:r>
      <w:r w:rsidRPr="00C53704">
        <w:rPr>
          <w:rFonts w:cs="Arial"/>
          <w:bCs/>
          <w:sz w:val="24"/>
          <w:szCs w:val="24"/>
        </w:rPr>
        <w:tab/>
        <w:t>Noem enige getrokken werktuigen die op deze manier zijn aangespannen</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t xml:space="preserve">  </w:t>
      </w:r>
      <w:r w:rsidRPr="00C53704">
        <w:rPr>
          <w:rFonts w:cs="Arial"/>
          <w:bCs/>
          <w:sz w:val="24"/>
          <w:szCs w:val="24"/>
        </w:rPr>
        <w:tab/>
        <w:t>………………………………………………</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tab/>
        <w:t>………………………………………………</w:t>
      </w:r>
    </w:p>
    <w:p w:rsidR="001C1199" w:rsidRPr="00C53704" w:rsidRDefault="001C1199" w:rsidP="001C1199">
      <w:pPr>
        <w:rPr>
          <w:rFonts w:cs="Arial"/>
          <w:bCs/>
          <w:sz w:val="24"/>
          <w:szCs w:val="24"/>
        </w:rPr>
      </w:pPr>
      <w:r w:rsidRPr="00C53704">
        <w:rPr>
          <w:rFonts w:cs="Arial"/>
          <w:bCs/>
          <w:sz w:val="24"/>
          <w:szCs w:val="24"/>
        </w:rPr>
        <w:tab/>
      </w:r>
    </w:p>
    <w:p w:rsidR="001C1199" w:rsidRPr="00C53704" w:rsidRDefault="001C1199" w:rsidP="001C1199">
      <w:pPr>
        <w:rPr>
          <w:rFonts w:cs="Arial"/>
          <w:bCs/>
          <w:sz w:val="24"/>
          <w:szCs w:val="24"/>
        </w:rPr>
      </w:pPr>
      <w:r w:rsidRPr="00C53704">
        <w:rPr>
          <w:rFonts w:cs="Arial"/>
          <w:bCs/>
          <w:sz w:val="24"/>
          <w:szCs w:val="24"/>
        </w:rPr>
        <w:t>Waarom zijn bij een opraapwagen met knikdissel twee groothoekkruiskoppelingen nodig?</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t>…………………………………………………………………………</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t>…………………………………………………………………………</w:t>
      </w:r>
    </w:p>
    <w:p w:rsidR="001C1199" w:rsidRPr="00C53704" w:rsidRDefault="001C1199" w:rsidP="001C1199">
      <w:pPr>
        <w:rPr>
          <w:rFonts w:cs="Arial"/>
          <w:bCs/>
          <w:sz w:val="24"/>
          <w:szCs w:val="24"/>
        </w:rPr>
      </w:pPr>
    </w:p>
    <w:p w:rsidR="001C1199" w:rsidRPr="00C53704" w:rsidRDefault="001C1199" w:rsidP="001C1199">
      <w:pPr>
        <w:rPr>
          <w:rFonts w:cs="Arial"/>
          <w:bCs/>
          <w:sz w:val="24"/>
          <w:szCs w:val="24"/>
        </w:rPr>
      </w:pPr>
      <w:r w:rsidRPr="00C53704">
        <w:rPr>
          <w:rFonts w:cs="Arial"/>
          <w:bCs/>
          <w:sz w:val="24"/>
          <w:szCs w:val="24"/>
        </w:rPr>
        <w:t>…………………………………………………………………………</w:t>
      </w:r>
    </w:p>
    <w:p w:rsidR="001C1199" w:rsidRPr="00C53704" w:rsidRDefault="001C1199" w:rsidP="001C1199">
      <w:pPr>
        <w:rPr>
          <w:rFonts w:cs="Arial"/>
          <w:bCs/>
          <w:sz w:val="24"/>
          <w:szCs w:val="24"/>
        </w:rPr>
      </w:pPr>
    </w:p>
    <w:p w:rsidR="001C1199" w:rsidRPr="00C53704" w:rsidRDefault="001C1199" w:rsidP="001C1199">
      <w:pPr>
        <w:pStyle w:val="Kop4"/>
        <w:rPr>
          <w:rFonts w:cs="Arial"/>
          <w:b w:val="0"/>
          <w:sz w:val="24"/>
          <w:szCs w:val="24"/>
        </w:rPr>
      </w:pPr>
    </w:p>
    <w:p w:rsidR="001C1199" w:rsidRPr="00C53704" w:rsidRDefault="001C1199" w:rsidP="001C1199">
      <w:pPr>
        <w:pStyle w:val="Kop4"/>
        <w:rPr>
          <w:rFonts w:cs="Arial"/>
          <w:b w:val="0"/>
          <w:sz w:val="24"/>
          <w:szCs w:val="24"/>
        </w:rPr>
      </w:pPr>
    </w:p>
    <w:p w:rsidR="001C1199" w:rsidRPr="00C53704" w:rsidRDefault="001C1199" w:rsidP="001C1199">
      <w:pPr>
        <w:pStyle w:val="Kop4"/>
        <w:rPr>
          <w:rFonts w:cs="Arial"/>
          <w:sz w:val="28"/>
          <w:szCs w:val="28"/>
        </w:rPr>
      </w:pPr>
      <w:proofErr w:type="spellStart"/>
      <w:r w:rsidRPr="00C53704">
        <w:rPr>
          <w:rFonts w:cs="Arial"/>
          <w:sz w:val="28"/>
          <w:szCs w:val="28"/>
        </w:rPr>
        <w:t>Vrijloopkoppeling</w:t>
      </w:r>
      <w:proofErr w:type="spellEnd"/>
    </w:p>
    <w:p w:rsidR="001C1199" w:rsidRPr="00C53704" w:rsidRDefault="001C1199" w:rsidP="001C1199">
      <w:pPr>
        <w:rPr>
          <w:rFonts w:cs="Arial"/>
          <w:sz w:val="24"/>
          <w:szCs w:val="24"/>
        </w:rPr>
      </w:pPr>
    </w:p>
    <w:p w:rsidR="001C1199" w:rsidRPr="00C53704" w:rsidRDefault="001C1199" w:rsidP="001C1199">
      <w:pPr>
        <w:rPr>
          <w:rFonts w:cs="Arial"/>
          <w:sz w:val="24"/>
          <w:szCs w:val="24"/>
        </w:rPr>
      </w:pPr>
      <w:r>
        <w:rPr>
          <w:rFonts w:cs="Arial"/>
          <w:noProof/>
          <w:sz w:val="24"/>
          <w:szCs w:val="24"/>
        </w:rPr>
        <w:drawing>
          <wp:inline distT="0" distB="0" distL="0" distR="0" wp14:anchorId="378EA2A2" wp14:editId="760200C2">
            <wp:extent cx="5724525" cy="1143000"/>
            <wp:effectExtent l="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1143000"/>
                    </a:xfrm>
                    <a:prstGeom prst="rect">
                      <a:avLst/>
                    </a:prstGeom>
                    <a:noFill/>
                    <a:ln>
                      <a:noFill/>
                    </a:ln>
                  </pic:spPr>
                </pic:pic>
              </a:graphicData>
            </a:graphic>
          </wp:inline>
        </w:drawing>
      </w:r>
    </w:p>
    <w:p w:rsidR="001C1199" w:rsidRPr="00C53704" w:rsidRDefault="001C1199" w:rsidP="001C1199">
      <w:pPr>
        <w:pStyle w:val="Plattetekst2"/>
        <w:rPr>
          <w:rFonts w:cs="Arial"/>
          <w:sz w:val="24"/>
          <w:szCs w:val="24"/>
        </w:rPr>
      </w:pPr>
      <w:r w:rsidRPr="00C53704">
        <w:rPr>
          <w:rFonts w:cs="Arial"/>
          <w:sz w:val="24"/>
          <w:szCs w:val="24"/>
        </w:rPr>
        <w:t>Bekijk de vrijloopkoppeling en verklaar hoe deze werkt.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Noem drie werktuigen waarbij we de vrijloopkoppeling toepassen.</w:t>
      </w: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r w:rsidRPr="00C53704">
        <w:rPr>
          <w:rFonts w:cs="Arial"/>
          <w:sz w:val="24"/>
          <w:szCs w:val="24"/>
        </w:rPr>
        <w:lastRenderedPageBreak/>
        <w:t xml:space="preserve">Stel dat onderdeel 7 aan de </w:t>
      </w:r>
      <w:proofErr w:type="spellStart"/>
      <w:r w:rsidRPr="00C53704">
        <w:rPr>
          <w:rFonts w:cs="Arial"/>
          <w:sz w:val="24"/>
          <w:szCs w:val="24"/>
        </w:rPr>
        <w:t>aftakas</w:t>
      </w:r>
      <w:proofErr w:type="spellEnd"/>
      <w:r w:rsidRPr="00C53704">
        <w:rPr>
          <w:rFonts w:cs="Arial"/>
          <w:sz w:val="24"/>
          <w:szCs w:val="24"/>
        </w:rPr>
        <w:t xml:space="preserve"> van de trekker is gestoken, welke onderdelen draaien dan indien de vrijloop werkt?</w:t>
      </w: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w:t>
      </w:r>
    </w:p>
    <w:p w:rsidR="001C1199" w:rsidRDefault="001C1199" w:rsidP="001C1199">
      <w:pPr>
        <w:pStyle w:val="Plattetekst2"/>
        <w:rPr>
          <w:rFonts w:cs="Arial"/>
          <w:sz w:val="24"/>
          <w:szCs w:val="24"/>
        </w:rPr>
      </w:pPr>
    </w:p>
    <w:p w:rsidR="001C1199" w:rsidRDefault="001C1199" w:rsidP="001C1199">
      <w:pPr>
        <w:pStyle w:val="Plattetekst2"/>
        <w:rPr>
          <w:rFonts w:cs="Arial"/>
          <w:sz w:val="24"/>
          <w:szCs w:val="24"/>
        </w:rPr>
      </w:pPr>
    </w:p>
    <w:p w:rsidR="001C1199" w:rsidRPr="00C53704" w:rsidRDefault="001C1199" w:rsidP="001C1199">
      <w:pPr>
        <w:pStyle w:val="Plattetekst2"/>
        <w:rPr>
          <w:rFonts w:cs="Arial"/>
          <w:b/>
          <w:sz w:val="28"/>
          <w:szCs w:val="28"/>
        </w:rPr>
      </w:pPr>
      <w:r w:rsidRPr="00C53704">
        <w:rPr>
          <w:rFonts w:cs="Arial"/>
          <w:b/>
          <w:sz w:val="28"/>
          <w:szCs w:val="28"/>
        </w:rPr>
        <w:t>Slipkoppeling</w:t>
      </w:r>
    </w:p>
    <w:p w:rsidR="001C1199" w:rsidRPr="00C53704" w:rsidRDefault="001C1199" w:rsidP="001C1199">
      <w:pPr>
        <w:pStyle w:val="Plattetekst2"/>
        <w:rPr>
          <w:rFonts w:cs="Arial"/>
          <w:sz w:val="24"/>
          <w:szCs w:val="24"/>
        </w:rPr>
      </w:pPr>
      <w:r>
        <w:rPr>
          <w:rFonts w:cs="Arial"/>
          <w:noProof/>
          <w:sz w:val="24"/>
          <w:szCs w:val="24"/>
        </w:rPr>
        <w:drawing>
          <wp:inline distT="0" distB="0" distL="0" distR="0" wp14:anchorId="45E3FF7F" wp14:editId="56CD9010">
            <wp:extent cx="5734050" cy="1362075"/>
            <wp:effectExtent l="0" t="0" r="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1362075"/>
                    </a:xfrm>
                    <a:prstGeom prst="rect">
                      <a:avLst/>
                    </a:prstGeom>
                    <a:noFill/>
                    <a:ln>
                      <a:noFill/>
                    </a:ln>
                  </pic:spPr>
                </pic:pic>
              </a:graphicData>
            </a:graphic>
          </wp:inline>
        </w:drawing>
      </w:r>
    </w:p>
    <w:p w:rsidR="001C1199"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Bekijk de slipkoppeling en verklaar hoe deze werkt.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Noem drie werktuigen waarbij we een slipkoppeling toepassen.</w:t>
      </w: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w:t>
      </w:r>
    </w:p>
    <w:p w:rsidR="001C1199" w:rsidRPr="00C53704" w:rsidRDefault="001C1199" w:rsidP="001C1199">
      <w:pPr>
        <w:pStyle w:val="Plattetekst2"/>
        <w:rPr>
          <w:rFonts w:cs="Arial"/>
          <w:bCs/>
          <w:sz w:val="24"/>
          <w:szCs w:val="24"/>
        </w:rPr>
      </w:pPr>
    </w:p>
    <w:p w:rsidR="001C1199" w:rsidRPr="00C53704" w:rsidRDefault="001C1199" w:rsidP="001C1199">
      <w:pPr>
        <w:pStyle w:val="Plattetekst2"/>
        <w:rPr>
          <w:rFonts w:cs="Arial"/>
          <w:b/>
          <w:bCs/>
          <w:sz w:val="24"/>
          <w:szCs w:val="24"/>
        </w:rPr>
      </w:pPr>
    </w:p>
    <w:p w:rsidR="001C1199" w:rsidRPr="00C53704" w:rsidRDefault="001C1199" w:rsidP="001C1199">
      <w:pPr>
        <w:pStyle w:val="Plattetekst2"/>
        <w:rPr>
          <w:rFonts w:cs="Arial"/>
          <w:b/>
          <w:bCs/>
          <w:sz w:val="24"/>
          <w:szCs w:val="24"/>
        </w:rPr>
      </w:pPr>
    </w:p>
    <w:p w:rsidR="001C1199" w:rsidRPr="00C53704" w:rsidRDefault="001C1199" w:rsidP="001C1199">
      <w:pPr>
        <w:pStyle w:val="Plattetekst2"/>
        <w:rPr>
          <w:rFonts w:cs="Arial"/>
          <w:b/>
          <w:bCs/>
          <w:sz w:val="24"/>
          <w:szCs w:val="24"/>
        </w:rPr>
      </w:pPr>
    </w:p>
    <w:p w:rsidR="001C1199" w:rsidRPr="00C53704" w:rsidRDefault="001C1199" w:rsidP="001C1199">
      <w:pPr>
        <w:pStyle w:val="Plattetekst2"/>
        <w:rPr>
          <w:rFonts w:cs="Arial"/>
          <w:b/>
          <w:bCs/>
          <w:sz w:val="24"/>
          <w:szCs w:val="24"/>
        </w:rPr>
      </w:pPr>
    </w:p>
    <w:p w:rsidR="001C1199" w:rsidRPr="00C53704" w:rsidRDefault="001C1199" w:rsidP="001C1199">
      <w:pPr>
        <w:pStyle w:val="Plattetekst2"/>
        <w:rPr>
          <w:rFonts w:cs="Arial"/>
          <w:b/>
          <w:bCs/>
          <w:sz w:val="24"/>
          <w:szCs w:val="24"/>
        </w:rPr>
      </w:pPr>
    </w:p>
    <w:p w:rsidR="001C1199" w:rsidRPr="00C53704" w:rsidRDefault="001C1199" w:rsidP="001C1199">
      <w:pPr>
        <w:pStyle w:val="Plattetekst2"/>
        <w:rPr>
          <w:rFonts w:cs="Arial"/>
          <w:b/>
          <w:bCs/>
          <w:sz w:val="24"/>
          <w:szCs w:val="24"/>
        </w:rPr>
      </w:pPr>
    </w:p>
    <w:p w:rsidR="001C1199" w:rsidRPr="00C53704" w:rsidRDefault="001C1199" w:rsidP="001C1199">
      <w:pPr>
        <w:pStyle w:val="Plattetekst2"/>
        <w:rPr>
          <w:rFonts w:cs="Arial"/>
          <w:b/>
          <w:bCs/>
          <w:sz w:val="28"/>
          <w:szCs w:val="28"/>
        </w:rPr>
      </w:pPr>
      <w:r w:rsidRPr="00C53704">
        <w:rPr>
          <w:rFonts w:cs="Arial"/>
          <w:b/>
          <w:bCs/>
          <w:sz w:val="28"/>
          <w:szCs w:val="28"/>
        </w:rPr>
        <w:t>Samenvatting</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lastRenderedPageBreak/>
        <w:t>Wanneer de aandrijvende en de gedreven as een wisselende hoek vormen, d.w.z. niet ‘in lijn’ blijven, gebruikt men een kruiskoppeling. Het gebruik van 1 koppeling heeft echter bezwaren. Draait de drijvende as namelijk eenparig rond, dan krijgt de gedreven as afwijkingen, deze nemen toe naarmate de assen meer ‘uit de lijn’ liggen. De tweede as draait daarbij beurtelings iets sneller en iets langzamer dan de drijvende as. Hierdoor krijgen we trillingen. Dit is zeer nadelig voor de werking van de machine en de machineonderdelen. Het is daarom beter dat er twee kruiskoppelingen bij een dergelijke overbrenging worden aangebracht. De tweede koppeling corrigeert namelijk de fout van de eerste koppeling, mits:</w:t>
      </w:r>
    </w:p>
    <w:p w:rsidR="001C1199" w:rsidRPr="00C53704" w:rsidRDefault="001C1199" w:rsidP="001C1199">
      <w:pPr>
        <w:pStyle w:val="Plattetekst2"/>
        <w:rPr>
          <w:rFonts w:cs="Arial"/>
          <w:sz w:val="24"/>
          <w:szCs w:val="24"/>
        </w:rPr>
      </w:pPr>
      <w:r w:rsidRPr="00C53704">
        <w:rPr>
          <w:rFonts w:cs="Arial"/>
          <w:sz w:val="24"/>
          <w:szCs w:val="24"/>
        </w:rPr>
        <w:t>A</w:t>
      </w:r>
      <w:r w:rsidRPr="00C53704">
        <w:rPr>
          <w:rFonts w:cs="Arial"/>
          <w:sz w:val="24"/>
          <w:szCs w:val="24"/>
        </w:rPr>
        <w:tab/>
        <w:t>de beide kruiskoppelingen onder dezelfde hoek werken.</w:t>
      </w:r>
    </w:p>
    <w:p w:rsidR="001C1199" w:rsidRPr="00C53704" w:rsidRDefault="001C1199" w:rsidP="001C1199">
      <w:pPr>
        <w:pStyle w:val="Plattetekst2"/>
        <w:rPr>
          <w:rFonts w:cs="Arial"/>
          <w:sz w:val="24"/>
          <w:szCs w:val="24"/>
        </w:rPr>
      </w:pPr>
      <w:r w:rsidRPr="00C53704">
        <w:rPr>
          <w:rFonts w:cs="Arial"/>
          <w:sz w:val="24"/>
          <w:szCs w:val="24"/>
        </w:rPr>
        <w:t>B</w:t>
      </w:r>
      <w:r w:rsidRPr="00C53704">
        <w:rPr>
          <w:rFonts w:cs="Arial"/>
          <w:sz w:val="24"/>
          <w:szCs w:val="24"/>
        </w:rPr>
        <w:tab/>
        <w:t xml:space="preserve">de gaffelpoten van de </w:t>
      </w:r>
      <w:proofErr w:type="spellStart"/>
      <w:r w:rsidRPr="00C53704">
        <w:rPr>
          <w:rFonts w:cs="Arial"/>
          <w:sz w:val="24"/>
          <w:szCs w:val="24"/>
        </w:rPr>
        <w:t>tussenas</w:t>
      </w:r>
      <w:proofErr w:type="spellEnd"/>
      <w:r w:rsidRPr="00C53704">
        <w:rPr>
          <w:rFonts w:cs="Arial"/>
          <w:sz w:val="24"/>
          <w:szCs w:val="24"/>
        </w:rPr>
        <w:t xml:space="preserve"> in hetzelfde vlak staan.</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Bij een dubbele kruiskoppeling blijven de hoekafwijkingen beperkt tot het tussendeel. Dubbele kruiskoppelingen worden daarom wel toegepast bij voorwielaandrijvingen van trekkers.</w:t>
      </w:r>
    </w:p>
    <w:p w:rsidR="001C1199" w:rsidRPr="00C53704" w:rsidRDefault="001C1199" w:rsidP="001C1199">
      <w:pPr>
        <w:pStyle w:val="Plattetekst2"/>
        <w:rPr>
          <w:rFonts w:cs="Arial"/>
          <w:sz w:val="24"/>
          <w:szCs w:val="24"/>
        </w:rPr>
      </w:pPr>
      <w:r w:rsidRPr="00C53704">
        <w:rPr>
          <w:rFonts w:cs="Arial"/>
          <w:sz w:val="24"/>
          <w:szCs w:val="24"/>
        </w:rPr>
        <w:t xml:space="preserve">Om zonder bezwaren de </w:t>
      </w:r>
      <w:proofErr w:type="spellStart"/>
      <w:r w:rsidRPr="00C53704">
        <w:rPr>
          <w:rFonts w:cs="Arial"/>
          <w:sz w:val="24"/>
          <w:szCs w:val="24"/>
        </w:rPr>
        <w:t>tussenas</w:t>
      </w:r>
      <w:proofErr w:type="spellEnd"/>
      <w:r w:rsidRPr="00C53704">
        <w:rPr>
          <w:rFonts w:cs="Arial"/>
          <w:sz w:val="24"/>
          <w:szCs w:val="24"/>
        </w:rPr>
        <w:t xml:space="preserve"> onder grotere hoeken te kunnen laten werken is de groothoekkruiskoppeling ontwikkeld. Door een speciale geleiding houden de beide kruiskoppelingen dezelfde hoek. De groothoekkruiskoppeling wordt vooral toegepast bij aangedreven landbouwwerktuigen waarbij vaak kort wordt gedraaid, zoals opraapwagens, opraappersen, enz.</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 xml:space="preserve">Veiligheidskoppelingen </w:t>
      </w:r>
    </w:p>
    <w:p w:rsidR="001C1199" w:rsidRPr="00C53704" w:rsidRDefault="001C1199" w:rsidP="001C1199">
      <w:pPr>
        <w:pStyle w:val="Plattetekst2"/>
        <w:rPr>
          <w:rFonts w:cs="Arial"/>
          <w:sz w:val="24"/>
          <w:szCs w:val="24"/>
        </w:rPr>
      </w:pPr>
      <w:r w:rsidRPr="00C53704">
        <w:rPr>
          <w:rFonts w:cs="Arial"/>
          <w:sz w:val="24"/>
          <w:szCs w:val="24"/>
        </w:rPr>
        <w:t xml:space="preserve">Bij landbouwwerktuigen is de kans op vastslaan of overbelasten groot. Om breuk te voorkomen worden slip- of veiligheidskoppelingen aangebracht. </w:t>
      </w:r>
    </w:p>
    <w:p w:rsidR="001C1199" w:rsidRPr="00C53704" w:rsidRDefault="001C1199" w:rsidP="001C1199">
      <w:pPr>
        <w:pStyle w:val="Plattetekst2"/>
        <w:rPr>
          <w:rFonts w:cs="Arial"/>
          <w:sz w:val="24"/>
          <w:szCs w:val="24"/>
        </w:rPr>
      </w:pPr>
    </w:p>
    <w:p w:rsidR="001C1199" w:rsidRPr="00C53704" w:rsidRDefault="001C1199" w:rsidP="001C1199">
      <w:pPr>
        <w:pStyle w:val="Plattetekst2"/>
        <w:rPr>
          <w:rFonts w:cs="Arial"/>
          <w:sz w:val="24"/>
          <w:szCs w:val="24"/>
        </w:rPr>
      </w:pPr>
      <w:r w:rsidRPr="00C53704">
        <w:rPr>
          <w:rFonts w:cs="Arial"/>
          <w:sz w:val="24"/>
          <w:szCs w:val="24"/>
        </w:rPr>
        <w:t>Vrijloopkoppelingen</w:t>
      </w:r>
    </w:p>
    <w:p w:rsidR="001C1199" w:rsidRDefault="001C1199" w:rsidP="001C1199">
      <w:pPr>
        <w:pStyle w:val="Plattetekst2"/>
      </w:pPr>
      <w:r w:rsidRPr="00C53704">
        <w:rPr>
          <w:rFonts w:cs="Arial"/>
          <w:sz w:val="24"/>
          <w:szCs w:val="24"/>
        </w:rPr>
        <w:t xml:space="preserve">Bij landbouwwerktuigen met een grote roterende massa, zoals cirkelmaaiers en balenpersen zal d.m.v.  een vrijloopkoppeling voorkomen worden dat het werktuig de trekker gaat aandrijven bij vermindering van het toerental.  </w:t>
      </w:r>
      <w:r>
        <w:t xml:space="preserve"> </w:t>
      </w:r>
    </w:p>
    <w:p w:rsidR="002D2448" w:rsidRPr="00A15873" w:rsidRDefault="002D2448" w:rsidP="001C1199">
      <w:pPr>
        <w:pStyle w:val="Geenafstand"/>
      </w:pPr>
    </w:p>
    <w:sectPr w:rsidR="002D2448" w:rsidRPr="00A158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25425F"/>
    <w:multiLevelType w:val="hybridMultilevel"/>
    <w:tmpl w:val="C7468448"/>
    <w:lvl w:ilvl="0" w:tplc="0413000B">
      <w:start w:val="1"/>
      <w:numFmt w:val="bullet"/>
      <w:lvlText w:val=""/>
      <w:lvlJc w:val="left"/>
      <w:pPr>
        <w:tabs>
          <w:tab w:val="num" w:pos="720"/>
        </w:tabs>
        <w:ind w:left="720" w:hanging="360"/>
      </w:pPr>
      <w:rPr>
        <w:rFonts w:ascii="Wingdings" w:hAnsi="Wingdings" w:hint="default"/>
      </w:rPr>
    </w:lvl>
    <w:lvl w:ilvl="1" w:tplc="62887220">
      <w:numFmt w:val="bullet"/>
      <w:lvlText w:val=""/>
      <w:lvlJc w:val="left"/>
      <w:pPr>
        <w:tabs>
          <w:tab w:val="num" w:pos="1440"/>
        </w:tabs>
        <w:ind w:left="1440" w:hanging="360"/>
      </w:pPr>
      <w:rPr>
        <w:rFonts w:ascii="Symbol" w:eastAsia="Times New Roman"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199"/>
    <w:rsid w:val="001C1199"/>
    <w:rsid w:val="002D2448"/>
    <w:rsid w:val="00525E91"/>
    <w:rsid w:val="006F52E1"/>
    <w:rsid w:val="00843FA6"/>
    <w:rsid w:val="009F6B95"/>
    <w:rsid w:val="00A15873"/>
    <w:rsid w:val="00A601A1"/>
    <w:rsid w:val="00EB60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AD689E2-A388-4592-BFD8-A72C2B0C6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C1199"/>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uiPriority w:val="99"/>
    <w:qFormat/>
    <w:rsid w:val="001C1199"/>
    <w:pPr>
      <w:keepNext/>
      <w:outlineLvl w:val="0"/>
    </w:pPr>
    <w:rPr>
      <w:b/>
      <w:sz w:val="28"/>
      <w:lang w:val="en-US"/>
    </w:rPr>
  </w:style>
  <w:style w:type="paragraph" w:styleId="Kop2">
    <w:name w:val="heading 2"/>
    <w:basedOn w:val="Standaard"/>
    <w:next w:val="Standaard"/>
    <w:link w:val="Kop2Char"/>
    <w:uiPriority w:val="99"/>
    <w:qFormat/>
    <w:rsid w:val="001C1199"/>
    <w:pPr>
      <w:keepNext/>
      <w:outlineLvl w:val="1"/>
    </w:pPr>
    <w:rPr>
      <w:b/>
      <w:lang w:val="en-US"/>
    </w:rPr>
  </w:style>
  <w:style w:type="paragraph" w:styleId="Kop4">
    <w:name w:val="heading 4"/>
    <w:basedOn w:val="Standaard"/>
    <w:next w:val="Standaard"/>
    <w:link w:val="Kop4Char"/>
    <w:uiPriority w:val="99"/>
    <w:qFormat/>
    <w:rsid w:val="001C1199"/>
    <w:pPr>
      <w:keepNext/>
      <w:outlineLvl w:val="3"/>
    </w:pPr>
    <w:rPr>
      <w:b/>
      <w:sz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character" w:customStyle="1" w:styleId="Kop1Char">
    <w:name w:val="Kop 1 Char"/>
    <w:basedOn w:val="Standaardalinea-lettertype"/>
    <w:link w:val="Kop1"/>
    <w:uiPriority w:val="99"/>
    <w:rsid w:val="001C1199"/>
    <w:rPr>
      <w:rFonts w:ascii="Arial" w:eastAsia="Times New Roman" w:hAnsi="Arial" w:cs="Times New Roman"/>
      <w:b/>
      <w:sz w:val="28"/>
      <w:szCs w:val="20"/>
      <w:lang w:val="en-US" w:eastAsia="nl-NL"/>
    </w:rPr>
  </w:style>
  <w:style w:type="character" w:customStyle="1" w:styleId="Kop2Char">
    <w:name w:val="Kop 2 Char"/>
    <w:basedOn w:val="Standaardalinea-lettertype"/>
    <w:link w:val="Kop2"/>
    <w:uiPriority w:val="99"/>
    <w:rsid w:val="001C1199"/>
    <w:rPr>
      <w:rFonts w:ascii="Arial" w:eastAsia="Times New Roman" w:hAnsi="Arial" w:cs="Times New Roman"/>
      <w:b/>
      <w:sz w:val="20"/>
      <w:szCs w:val="20"/>
      <w:lang w:val="en-US" w:eastAsia="nl-NL"/>
    </w:rPr>
  </w:style>
  <w:style w:type="character" w:customStyle="1" w:styleId="Kop4Char">
    <w:name w:val="Kop 4 Char"/>
    <w:basedOn w:val="Standaardalinea-lettertype"/>
    <w:link w:val="Kop4"/>
    <w:uiPriority w:val="99"/>
    <w:rsid w:val="001C1199"/>
    <w:rPr>
      <w:rFonts w:ascii="Arial" w:eastAsia="Times New Roman" w:hAnsi="Arial" w:cs="Times New Roman"/>
      <w:b/>
      <w:szCs w:val="20"/>
      <w:lang w:val="en-US" w:eastAsia="nl-NL"/>
    </w:rPr>
  </w:style>
  <w:style w:type="paragraph" w:styleId="Plattetekst">
    <w:name w:val="Body Text"/>
    <w:basedOn w:val="Standaard"/>
    <w:link w:val="PlattetekstChar"/>
    <w:uiPriority w:val="99"/>
    <w:rsid w:val="001C1199"/>
    <w:rPr>
      <w:sz w:val="22"/>
    </w:rPr>
  </w:style>
  <w:style w:type="character" w:customStyle="1" w:styleId="PlattetekstChar">
    <w:name w:val="Platte tekst Char"/>
    <w:basedOn w:val="Standaardalinea-lettertype"/>
    <w:link w:val="Plattetekst"/>
    <w:uiPriority w:val="99"/>
    <w:rsid w:val="001C1199"/>
    <w:rPr>
      <w:rFonts w:ascii="Arial" w:eastAsia="Times New Roman" w:hAnsi="Arial" w:cs="Times New Roman"/>
      <w:szCs w:val="20"/>
      <w:lang w:eastAsia="nl-NL"/>
    </w:rPr>
  </w:style>
  <w:style w:type="paragraph" w:styleId="Plattetekst2">
    <w:name w:val="Body Text 2"/>
    <w:basedOn w:val="Standaard"/>
    <w:link w:val="Plattetekst2Char"/>
    <w:uiPriority w:val="99"/>
    <w:rsid w:val="001C1199"/>
    <w:rPr>
      <w:sz w:val="22"/>
    </w:rPr>
  </w:style>
  <w:style w:type="character" w:customStyle="1" w:styleId="Plattetekst2Char">
    <w:name w:val="Platte tekst 2 Char"/>
    <w:basedOn w:val="Standaardalinea-lettertype"/>
    <w:link w:val="Plattetekst2"/>
    <w:uiPriority w:val="99"/>
    <w:rsid w:val="001C1199"/>
    <w:rPr>
      <w:rFonts w:ascii="Arial" w:eastAsia="Times New Roman" w:hAnsi="Arial" w:cs="Times New Roman"/>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998</Words>
  <Characters>5491</Characters>
  <Application>Microsoft Office Word</Application>
  <DocSecurity>4</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Mellema</dc:creator>
  <cp:keywords/>
  <dc:description/>
  <cp:lastModifiedBy>Teun van Ooijen</cp:lastModifiedBy>
  <cp:revision>2</cp:revision>
  <dcterms:created xsi:type="dcterms:W3CDTF">2018-09-11T09:36:00Z</dcterms:created>
  <dcterms:modified xsi:type="dcterms:W3CDTF">2018-09-11T09:36:00Z</dcterms:modified>
</cp:coreProperties>
</file>